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5769" w14:textId="5D17FA56" w:rsidR="00080D33" w:rsidRPr="00080D33" w:rsidRDefault="00080D33" w:rsidP="00080D33">
      <w:pPr>
        <w:jc w:val="center"/>
        <w:rPr>
          <w:b/>
        </w:rPr>
      </w:pPr>
      <w:bookmarkStart w:id="0" w:name="_GoBack"/>
      <w:bookmarkEnd w:id="0"/>
      <w:r w:rsidRPr="00080D33">
        <w:rPr>
          <w:b/>
        </w:rPr>
        <w:t>MARTÍ IN TAMPA: UT-USF CONFERENCE ON JOSÉ MARTÍ, APRIL 14-16, 2015</w:t>
      </w:r>
    </w:p>
    <w:p w14:paraId="0A1A4332" w14:textId="77777777" w:rsidR="00080D33" w:rsidRPr="00080D33" w:rsidRDefault="00080D33" w:rsidP="00080D33">
      <w:pPr>
        <w:jc w:val="center"/>
        <w:rPr>
          <w:b/>
        </w:rPr>
      </w:pPr>
    </w:p>
    <w:p w14:paraId="3D1AAB38" w14:textId="19BF7F53" w:rsidR="00124A1C" w:rsidRPr="00543CB1" w:rsidRDefault="006101B2" w:rsidP="00080D33">
      <w:pPr>
        <w:jc w:val="center"/>
        <w:rPr>
          <w:b/>
          <w:lang w:val="es-CO"/>
        </w:rPr>
      </w:pPr>
      <w:r w:rsidRPr="00543CB1">
        <w:rPr>
          <w:b/>
          <w:lang w:val="es-CO"/>
        </w:rPr>
        <w:t xml:space="preserve">Conference </w:t>
      </w:r>
      <w:r w:rsidR="00080D33" w:rsidRPr="00543CB1">
        <w:rPr>
          <w:b/>
          <w:lang w:val="es-CO"/>
        </w:rPr>
        <w:t xml:space="preserve">Participant </w:t>
      </w:r>
      <w:r w:rsidRPr="00543CB1">
        <w:rPr>
          <w:b/>
          <w:lang w:val="es-CO"/>
        </w:rPr>
        <w:t>Bios</w:t>
      </w:r>
    </w:p>
    <w:p w14:paraId="432746C8" w14:textId="77777777" w:rsidR="006101B2" w:rsidRPr="00543CB1" w:rsidRDefault="006101B2" w:rsidP="00E76F91">
      <w:pPr>
        <w:rPr>
          <w:lang w:val="es-CO"/>
        </w:rPr>
      </w:pPr>
    </w:p>
    <w:p w14:paraId="349FAF2C" w14:textId="4C51E851" w:rsidR="005A5D89" w:rsidRPr="00080D33" w:rsidRDefault="00F14246" w:rsidP="00E76F91">
      <w:pPr>
        <w:rPr>
          <w:lang w:val="es-ES_tradnl"/>
        </w:rPr>
      </w:pPr>
      <w:r w:rsidRPr="00080D33">
        <w:rPr>
          <w:b/>
          <w:lang w:val="es-ES_tradnl"/>
        </w:rPr>
        <w:t>Pedro Pablo Rodríguez</w:t>
      </w:r>
      <w:r w:rsidR="005A5D89" w:rsidRPr="00080D33">
        <w:rPr>
          <w:b/>
          <w:lang w:val="es-ES_tradnl"/>
        </w:rPr>
        <w:t>.</w:t>
      </w:r>
      <w:r w:rsidR="005A5D89" w:rsidRPr="00080D33">
        <w:rPr>
          <w:lang w:val="es-ES_tradnl"/>
        </w:rPr>
        <w:t xml:space="preserve"> Historiador y periodista. Director general, en el Centro de Estudios Martianos, de las </w:t>
      </w:r>
      <w:r w:rsidR="005A5D89" w:rsidRPr="00080D33">
        <w:rPr>
          <w:u w:val="single"/>
          <w:lang w:val="es-ES_tradnl"/>
        </w:rPr>
        <w:t>Obras completas, edición crítica</w:t>
      </w:r>
      <w:r w:rsidR="005A5D89" w:rsidRPr="00080D33">
        <w:rPr>
          <w:lang w:val="es-ES_tradnl"/>
        </w:rPr>
        <w:t xml:space="preserve"> de José Martí, de la que ya se han impreso 24 tomos. Doctor en Ciencias Históricas. Miembro efectivo de la Academia de Ciencias de Cuba de 2000 a 2006 y académico de mérito electo en 2006. Miembro de número y secretario de la Academia de la Historia de Cuba, desde 2010 hasta 2015. Actualmente vicepresidente de la Academia de la Historia de Cuba. Investigador titular del Centro de Estudios Martianos.</w:t>
      </w:r>
    </w:p>
    <w:p w14:paraId="6D0FF277" w14:textId="77777777" w:rsidR="005A5D89" w:rsidRPr="00080D33" w:rsidRDefault="005A5D89" w:rsidP="00E76F91">
      <w:pPr>
        <w:rPr>
          <w:lang w:val="es-ES_tradnl"/>
        </w:rPr>
      </w:pPr>
    </w:p>
    <w:p w14:paraId="77306F6F" w14:textId="77777777" w:rsidR="00F14246" w:rsidRPr="00080D33" w:rsidRDefault="00F14246" w:rsidP="00E76F91">
      <w:pPr>
        <w:rPr>
          <w:lang w:val="es-ES_tradnl"/>
        </w:rPr>
      </w:pPr>
      <w:r w:rsidRPr="00080D33">
        <w:rPr>
          <w:lang w:val="es-ES_tradnl"/>
        </w:rPr>
        <w:t>Ha investigado y publicado acerca de diversos temas de historia y pensamiento cubano, en particular acerca del movimiento patriótico durante el siglo XIX, la vida y la obra de José Martí, la vida de Máximo Gómez, el pensamiento económico cubano y las relaciones Cuba-Estados Unidos.</w:t>
      </w:r>
    </w:p>
    <w:p w14:paraId="182FE173" w14:textId="77777777" w:rsidR="00F14246" w:rsidRPr="00080D33" w:rsidRDefault="00F14246" w:rsidP="00E76F91">
      <w:pPr>
        <w:rPr>
          <w:lang w:val="es-ES_tradnl"/>
        </w:rPr>
      </w:pPr>
    </w:p>
    <w:p w14:paraId="17D5A403" w14:textId="77777777" w:rsidR="005A5D89" w:rsidRPr="00080D33" w:rsidRDefault="005A5D89" w:rsidP="00E76F91">
      <w:pPr>
        <w:rPr>
          <w:lang w:val="es-ES_tradnl"/>
        </w:rPr>
      </w:pPr>
      <w:r w:rsidRPr="00080D33">
        <w:rPr>
          <w:lang w:val="es-ES_tradnl"/>
        </w:rPr>
        <w:t xml:space="preserve">Ha publicado, entre otros, los siguientes libros: </w:t>
      </w:r>
      <w:r w:rsidRPr="00080D33">
        <w:rPr>
          <w:u w:val="single"/>
          <w:lang w:val="es-ES_tradnl"/>
        </w:rPr>
        <w:t>Antología del pensamiento revolucionario Cubano</w:t>
      </w:r>
      <w:r w:rsidRPr="00080D33">
        <w:rPr>
          <w:lang w:val="es-ES_tradnl"/>
        </w:rPr>
        <w:t xml:space="preserve"> (1970, coautor), </w:t>
      </w:r>
      <w:r w:rsidRPr="00080D33">
        <w:rPr>
          <w:u w:val="single"/>
          <w:lang w:val="es-ES_tradnl"/>
        </w:rPr>
        <w:t>La primera invasión</w:t>
      </w:r>
      <w:r w:rsidRPr="00080D33">
        <w:rPr>
          <w:lang w:val="es-ES_tradnl"/>
        </w:rPr>
        <w:t xml:space="preserve"> (1987), </w:t>
      </w:r>
      <w:r w:rsidRPr="00080D33">
        <w:rPr>
          <w:u w:val="single"/>
          <w:lang w:val="es-ES_tradnl"/>
        </w:rPr>
        <w:t>El despliegue de un conflicto (La política norteamericana hacia Cuba entre 1959 y 1961)</w:t>
      </w:r>
      <w:r w:rsidRPr="00080D33">
        <w:rPr>
          <w:lang w:val="es-ES_tradnl"/>
        </w:rPr>
        <w:t xml:space="preserve"> (1996), dos capítulos dentro del tomo 2 de la obra colectiva </w:t>
      </w:r>
      <w:r w:rsidRPr="00080D33">
        <w:rPr>
          <w:u w:val="single"/>
          <w:lang w:val="es-ES_tradnl"/>
        </w:rPr>
        <w:t>Historia de Cuba</w:t>
      </w:r>
      <w:r w:rsidRPr="00080D33">
        <w:rPr>
          <w:lang w:val="es-ES_tradnl"/>
        </w:rPr>
        <w:t xml:space="preserve">, a cargo del Instituto de Historia de Cuba (1997), </w:t>
      </w:r>
      <w:r w:rsidRPr="00080D33">
        <w:rPr>
          <w:u w:val="single"/>
          <w:lang w:val="es-ES_tradnl"/>
        </w:rPr>
        <w:t>Enrique José Varona, política y sociedad</w:t>
      </w:r>
      <w:r w:rsidRPr="00080D33">
        <w:rPr>
          <w:lang w:val="es-ES_tradnl"/>
        </w:rPr>
        <w:t xml:space="preserve"> (1999, coautor), </w:t>
      </w:r>
      <w:r w:rsidRPr="00080D33">
        <w:rPr>
          <w:u w:val="single"/>
          <w:lang w:val="es-ES_tradnl"/>
        </w:rPr>
        <w:t>De las dos Américas</w:t>
      </w:r>
      <w:r w:rsidRPr="00080D33">
        <w:rPr>
          <w:lang w:val="es-ES_tradnl"/>
        </w:rPr>
        <w:t xml:space="preserve"> (2002, Premio de la crítica en 2003), </w:t>
      </w:r>
      <w:r w:rsidRPr="00080D33">
        <w:rPr>
          <w:u w:val="single"/>
          <w:lang w:val="es-ES_tradnl"/>
        </w:rPr>
        <w:t>El periodismo como misión</w:t>
      </w:r>
      <w:r w:rsidRPr="00080D33">
        <w:rPr>
          <w:lang w:val="es-ES_tradnl"/>
        </w:rPr>
        <w:t xml:space="preserve"> (compilación de estudios acerca del periodismo de José Martí, 2003, 2ª. Edición ampliada, 2012).  </w:t>
      </w:r>
    </w:p>
    <w:p w14:paraId="4A447C97" w14:textId="77777777" w:rsidR="005A5D89" w:rsidRPr="00080D33" w:rsidRDefault="005A5D89" w:rsidP="00E76F91">
      <w:pPr>
        <w:rPr>
          <w:lang w:val="es-ES_tradnl"/>
        </w:rPr>
      </w:pPr>
    </w:p>
    <w:p w14:paraId="406C948E" w14:textId="77C4F1A2" w:rsidR="005A5D89" w:rsidRPr="00080D33" w:rsidRDefault="005A5D89" w:rsidP="00E76F91">
      <w:pPr>
        <w:rPr>
          <w:lang w:val="es-ES_tradnl"/>
        </w:rPr>
      </w:pPr>
      <w:r w:rsidRPr="00080D33">
        <w:rPr>
          <w:lang w:val="es-ES_tradnl"/>
        </w:rPr>
        <w:t xml:space="preserve">En el año 2013 aparecieron, entre otros, estos títulos suyos: </w:t>
      </w:r>
      <w:r w:rsidRPr="00080D33">
        <w:rPr>
          <w:u w:val="single"/>
          <w:lang w:val="es-ES_tradnl"/>
        </w:rPr>
        <w:t>Al sol voy. Atisbos a la política martiana</w:t>
      </w:r>
      <w:r w:rsidRPr="00080D33">
        <w:rPr>
          <w:lang w:val="es-ES_tradnl"/>
        </w:rPr>
        <w:t xml:space="preserve">; </w:t>
      </w:r>
      <w:r w:rsidRPr="00080D33">
        <w:rPr>
          <w:u w:val="single"/>
          <w:lang w:val="es-ES_tradnl"/>
        </w:rPr>
        <w:t>De todas partes. Perfiles de José Martí</w:t>
      </w:r>
      <w:r w:rsidRPr="00080D33">
        <w:rPr>
          <w:lang w:val="es-ES_tradnl"/>
        </w:rPr>
        <w:t xml:space="preserve">; </w:t>
      </w:r>
      <w:r w:rsidRPr="00080D33">
        <w:rPr>
          <w:u w:val="single"/>
          <w:lang w:val="es-ES_tradnl"/>
        </w:rPr>
        <w:t>Un caudillo útil. San Martín en José Martí</w:t>
      </w:r>
      <w:r w:rsidRPr="00080D33">
        <w:rPr>
          <w:lang w:val="es-ES_tradnl"/>
        </w:rPr>
        <w:t xml:space="preserve">; </w:t>
      </w:r>
      <w:r w:rsidRPr="00080D33">
        <w:rPr>
          <w:u w:val="single"/>
          <w:lang w:val="es-ES_tradnl"/>
        </w:rPr>
        <w:t>Pensar, prever, servir. El ideario de José Martí</w:t>
      </w:r>
      <w:r w:rsidRPr="00080D33">
        <w:rPr>
          <w:lang w:val="es-ES_tradnl"/>
        </w:rPr>
        <w:t xml:space="preserve">; </w:t>
      </w:r>
      <w:r w:rsidRPr="00080D33">
        <w:rPr>
          <w:u w:val="single"/>
          <w:lang w:val="es-ES_tradnl"/>
        </w:rPr>
        <w:t>Ensayos de mi mundo</w:t>
      </w:r>
      <w:r w:rsidRPr="00080D33">
        <w:rPr>
          <w:lang w:val="es-ES_tradnl"/>
        </w:rPr>
        <w:t xml:space="preserve">; y </w:t>
      </w:r>
      <w:r w:rsidRPr="00080D33">
        <w:rPr>
          <w:u w:val="single"/>
          <w:lang w:val="es-ES_tradnl"/>
        </w:rPr>
        <w:t>Nación e independencia económica</w:t>
      </w:r>
      <w:r w:rsidRPr="00080D33">
        <w:rPr>
          <w:lang w:val="es-ES_tradnl"/>
        </w:rPr>
        <w:t xml:space="preserve">, </w:t>
      </w:r>
      <w:r w:rsidRPr="00080D33">
        <w:rPr>
          <w:u w:val="single"/>
          <w:lang w:val="es-ES_tradnl"/>
        </w:rPr>
        <w:t xml:space="preserve">La primera </w:t>
      </w:r>
      <w:r w:rsidR="00080D33" w:rsidRPr="00080D33">
        <w:rPr>
          <w:u w:val="single"/>
          <w:lang w:val="es-ES_tradnl"/>
        </w:rPr>
        <w:t>invasión</w:t>
      </w:r>
      <w:r w:rsidRPr="00080D33">
        <w:rPr>
          <w:u w:val="single"/>
          <w:lang w:val="es-ES_tradnl"/>
        </w:rPr>
        <w:t>, (segunda edición)</w:t>
      </w:r>
      <w:r w:rsidRPr="00080D33">
        <w:rPr>
          <w:lang w:val="es-ES_tradnl"/>
        </w:rPr>
        <w:t xml:space="preserve">; </w:t>
      </w:r>
      <w:r w:rsidRPr="00080D33">
        <w:rPr>
          <w:u w:val="single"/>
          <w:lang w:val="es-ES_tradnl"/>
        </w:rPr>
        <w:t>Hacia Cuba libre</w:t>
      </w:r>
      <w:r w:rsidRPr="00080D33">
        <w:rPr>
          <w:lang w:val="es-ES_tradnl"/>
        </w:rPr>
        <w:t xml:space="preserve">; </w:t>
      </w:r>
      <w:r w:rsidRPr="00080D33">
        <w:rPr>
          <w:u w:val="single"/>
          <w:lang w:val="es-ES_tradnl"/>
        </w:rPr>
        <w:t>Diálogo con los tiempos</w:t>
      </w:r>
      <w:r w:rsidRPr="00080D33">
        <w:rPr>
          <w:lang w:val="es-ES_tradnl"/>
        </w:rPr>
        <w:t xml:space="preserve">. </w:t>
      </w:r>
    </w:p>
    <w:p w14:paraId="2062E297" w14:textId="77777777" w:rsidR="005A5D89" w:rsidRPr="00080D33" w:rsidRDefault="005A5D89" w:rsidP="00E76F91">
      <w:pPr>
        <w:rPr>
          <w:lang w:val="es-ES_tradnl"/>
        </w:rPr>
      </w:pPr>
    </w:p>
    <w:p w14:paraId="0C9B8749" w14:textId="77777777" w:rsidR="005A5D89" w:rsidRPr="00080D33" w:rsidRDefault="005A5D89" w:rsidP="00E76F91">
      <w:pPr>
        <w:rPr>
          <w:lang w:val="es-ES_tradnl"/>
        </w:rPr>
      </w:pPr>
      <w:r w:rsidRPr="00080D33">
        <w:rPr>
          <w:lang w:val="es-ES_tradnl"/>
        </w:rPr>
        <w:t>Ha participado como ponente en más de 150 eventos científicos nacionales e internacionales.</w:t>
      </w:r>
    </w:p>
    <w:p w14:paraId="38D7964E" w14:textId="77777777" w:rsidR="005A5D89" w:rsidRPr="00543CB1" w:rsidRDefault="005A5D89" w:rsidP="00E76F91">
      <w:pPr>
        <w:rPr>
          <w:lang w:val="es-CO"/>
        </w:rPr>
      </w:pPr>
    </w:p>
    <w:p w14:paraId="2CD4B888" w14:textId="5F699896" w:rsidR="005A5D89" w:rsidRDefault="005A5D89" w:rsidP="00E76F91">
      <w:r>
        <w:t>---</w:t>
      </w:r>
    </w:p>
    <w:p w14:paraId="5EC7B9E4" w14:textId="318157A7" w:rsidR="00C06681" w:rsidRPr="009E3853" w:rsidRDefault="00C06681" w:rsidP="00E76F91">
      <w:pPr>
        <w:spacing w:before="100" w:beforeAutospacing="1" w:after="100" w:afterAutospacing="1"/>
      </w:pPr>
      <w:r w:rsidRPr="00B67B4D">
        <w:rPr>
          <w:b/>
        </w:rPr>
        <w:t>Anne (Anita) Fountain</w:t>
      </w:r>
      <w:r w:rsidRPr="002837E0">
        <w:t xml:space="preserve"> is Professor of Spanish at San José State University. Recent </w:t>
      </w:r>
      <w:r w:rsidRPr="009E3853">
        <w:t>work includes:</w:t>
      </w:r>
      <w:r w:rsidRPr="002837E0">
        <w:t xml:space="preserve"> </w:t>
      </w:r>
      <w:r w:rsidR="00F14246">
        <w:rPr>
          <w:i/>
          <w:iCs/>
        </w:rPr>
        <w:t>Disconnect/</w:t>
      </w:r>
      <w:r w:rsidRPr="002837E0">
        <w:rPr>
          <w:i/>
          <w:iCs/>
        </w:rPr>
        <w:t>Desencuentro</w:t>
      </w:r>
      <w:r w:rsidRPr="002837E0">
        <w:t xml:space="preserve"> (an English/Spanish edition of short stories by Nancy Alonso) 2012; </w:t>
      </w:r>
      <w:r w:rsidRPr="002837E0">
        <w:rPr>
          <w:i/>
          <w:iCs/>
        </w:rPr>
        <w:t>Closed for Repairs</w:t>
      </w:r>
      <w:r w:rsidRPr="002837E0">
        <w:t xml:space="preserve"> (Trans. of Nancy Alonso’s </w:t>
      </w:r>
      <w:r w:rsidRPr="002837E0">
        <w:rPr>
          <w:i/>
          <w:iCs/>
        </w:rPr>
        <w:t>Cerrado por reparación</w:t>
      </w:r>
      <w:r w:rsidRPr="002837E0">
        <w:t xml:space="preserve">) 2007; </w:t>
      </w:r>
      <w:r w:rsidRPr="002837E0">
        <w:rPr>
          <w:i/>
          <w:iCs/>
        </w:rPr>
        <w:t>Cuba on the Edge</w:t>
      </w:r>
      <w:r w:rsidRPr="002837E0">
        <w:t xml:space="preserve"> (A co-edited anthology of Cuban short fiction) 2007; </w:t>
      </w:r>
      <w:r w:rsidRPr="002837E0">
        <w:rPr>
          <w:i/>
          <w:iCs/>
        </w:rPr>
        <w:t>Versos Sencillos: A Dual Language Edition</w:t>
      </w:r>
      <w:r w:rsidRPr="002837E0">
        <w:t xml:space="preserve"> 2005</w:t>
      </w:r>
      <w:r>
        <w:t>;</w:t>
      </w:r>
      <w:r w:rsidRPr="002837E0">
        <w:t xml:space="preserve"> </w:t>
      </w:r>
      <w:r w:rsidRPr="002837E0">
        <w:rPr>
          <w:i/>
          <w:iCs/>
        </w:rPr>
        <w:t>José Martí and U.S. Writers</w:t>
      </w:r>
      <w:r w:rsidRPr="002837E0">
        <w:t xml:space="preserve"> </w:t>
      </w:r>
      <w:r w:rsidRPr="009E3853">
        <w:t xml:space="preserve">(2003) and </w:t>
      </w:r>
      <w:r w:rsidRPr="009E3853">
        <w:rPr>
          <w:i/>
        </w:rPr>
        <w:t>José Martí, the United States, and Race</w:t>
      </w:r>
      <w:r w:rsidRPr="009E3853">
        <w:t xml:space="preserve"> (2014)</w:t>
      </w:r>
      <w:r w:rsidRPr="002837E0">
        <w:t>.</w:t>
      </w:r>
      <w:r w:rsidRPr="009E3853">
        <w:t xml:space="preserve"> She has tran</w:t>
      </w:r>
      <w:r w:rsidR="00943AF2">
        <w:t>slated stories by Cuban authors</w:t>
      </w:r>
      <w:r w:rsidRPr="009E3853">
        <w:t xml:space="preserve"> Nancy Alonso, Marilyn Bobes, Senel Paz, Leonardo Padura Fuentes, and Aida Bahr. </w:t>
      </w:r>
    </w:p>
    <w:p w14:paraId="6C3752E6" w14:textId="5BCAC032" w:rsidR="005A5D89" w:rsidRPr="00543CB1" w:rsidRDefault="00C06681" w:rsidP="00E76F91">
      <w:pPr>
        <w:rPr>
          <w:lang w:val="es-CO"/>
        </w:rPr>
      </w:pPr>
      <w:r w:rsidRPr="00543CB1">
        <w:rPr>
          <w:lang w:val="es-CO"/>
        </w:rPr>
        <w:lastRenderedPageBreak/>
        <w:t>---</w:t>
      </w:r>
    </w:p>
    <w:p w14:paraId="2F333D7D" w14:textId="77777777" w:rsidR="00C06681" w:rsidRPr="00543CB1" w:rsidRDefault="00C06681" w:rsidP="00E76F91">
      <w:pPr>
        <w:rPr>
          <w:lang w:val="es-CO"/>
        </w:rPr>
      </w:pPr>
    </w:p>
    <w:p w14:paraId="5332DF60" w14:textId="0430FE31" w:rsidR="00C06681" w:rsidRPr="00080D33" w:rsidRDefault="00C06681" w:rsidP="00E76F91">
      <w:pPr>
        <w:rPr>
          <w:b/>
          <w:lang w:val="es-ES_tradnl"/>
        </w:rPr>
      </w:pPr>
      <w:r w:rsidRPr="00080D33">
        <w:rPr>
          <w:b/>
          <w:lang w:val="es-ES_tradnl"/>
        </w:rPr>
        <w:t>María Elena Segura</w:t>
      </w:r>
      <w:r w:rsidR="00943AF2" w:rsidRPr="00080D33">
        <w:rPr>
          <w:b/>
          <w:lang w:val="es-ES_tradnl"/>
        </w:rPr>
        <w:t xml:space="preserve">. </w:t>
      </w:r>
      <w:r w:rsidR="00943AF2" w:rsidRPr="00080D33">
        <w:rPr>
          <w:lang w:val="es-ES_tradnl"/>
        </w:rPr>
        <w:t>Licenciada en Psicología</w:t>
      </w:r>
      <w:r w:rsidRPr="00080D33">
        <w:rPr>
          <w:lang w:val="es-ES_tradnl"/>
        </w:rPr>
        <w:t xml:space="preserve"> </w:t>
      </w:r>
      <w:r w:rsidR="00943AF2" w:rsidRPr="00080D33">
        <w:rPr>
          <w:lang w:val="es-ES_tradnl"/>
        </w:rPr>
        <w:t>de Universidad de La Habana</w:t>
      </w:r>
      <w:r w:rsidRPr="00080D33">
        <w:rPr>
          <w:lang w:val="es-ES_tradnl"/>
        </w:rPr>
        <w:t>.</w:t>
      </w:r>
      <w:r w:rsidR="00943AF2" w:rsidRPr="00080D33">
        <w:rPr>
          <w:lang w:val="es-ES_tradnl"/>
        </w:rPr>
        <w:t xml:space="preserve"> Ma</w:t>
      </w:r>
      <w:r w:rsidRPr="00080D33">
        <w:rPr>
          <w:lang w:val="es-ES_tradnl"/>
        </w:rPr>
        <w:t>ster en Educación</w:t>
      </w:r>
      <w:r w:rsidR="00943AF2" w:rsidRPr="00080D33">
        <w:rPr>
          <w:lang w:val="es-ES_tradnl"/>
        </w:rPr>
        <w:t xml:space="preserve"> del </w:t>
      </w:r>
      <w:r w:rsidRPr="00080D33">
        <w:rPr>
          <w:lang w:val="es-ES_tradnl"/>
        </w:rPr>
        <w:t>Instituto Superior Pe</w:t>
      </w:r>
      <w:r w:rsidR="00943AF2" w:rsidRPr="00080D33">
        <w:rPr>
          <w:lang w:val="es-ES_tradnl"/>
        </w:rPr>
        <w:t>dagógico “Enrique José Varona”. Dr. en Ciencias Pedagógicas. Tribunal de Ciencias Pedagógicas. Ministerio de Ciencias Tecnología y Medio Ambiente (CITMA), y Profesora Titular del</w:t>
      </w:r>
      <w:r w:rsidRPr="00080D33">
        <w:rPr>
          <w:lang w:val="es-ES_tradnl"/>
        </w:rPr>
        <w:t xml:space="preserve"> Instituto Superior Pedagógico “Enrique José Varona”.</w:t>
      </w:r>
      <w:r w:rsidR="00943AF2" w:rsidRPr="00080D33">
        <w:rPr>
          <w:lang w:val="es-ES_tradnl"/>
        </w:rPr>
        <w:t xml:space="preserve"> </w:t>
      </w:r>
      <w:r w:rsidRPr="00080D33">
        <w:rPr>
          <w:lang w:val="es-ES_tradnl"/>
        </w:rPr>
        <w:t>Desde Marzo del 2006 se desempeña como Vicedirectora de Relaciones Internacionales, Docencia y Promoción del Centro de Estudios Martianos. Coordina las Cátedras Martianas nacionales e internacionales. Ha organizado todos los coloquios internacionales martianos realizados anualmente y los eventos de las bibliotecas especializadas en la institución. Ha realizado numerosas investigaciones relacionadas con la historia de la Psicología en Cuba. Ha publicado numerosos artículos en</w:t>
      </w:r>
      <w:r w:rsidR="00080D33" w:rsidRPr="00080D33">
        <w:rPr>
          <w:lang w:val="es-ES_tradnl"/>
        </w:rPr>
        <w:t xml:space="preserve"> revistas ci</w:t>
      </w:r>
      <w:r w:rsidRPr="00080D33">
        <w:rPr>
          <w:lang w:val="es-ES_tradnl"/>
        </w:rPr>
        <w:t>entíficas y ha publicado un libro relacionado con las Teorías psicológicas y su influencia en la educación. Ha participado en numerosos congresos internacionales de psicología, pedagogía y coloquios internacionales realizados sobre la vida, la obra y el pensamiento de José Martí  por el Centro de Estudios Martianos y otros organismos internacionales. Ha impartido conferencias sobre el pensamiento pedagógico y psicológico de José Martí.</w:t>
      </w:r>
    </w:p>
    <w:p w14:paraId="0C3C2B90" w14:textId="77777777" w:rsidR="00C06681" w:rsidRPr="00543CB1" w:rsidRDefault="00C06681" w:rsidP="00E76F91">
      <w:pPr>
        <w:rPr>
          <w:lang w:val="es-CO"/>
        </w:rPr>
      </w:pPr>
    </w:p>
    <w:p w14:paraId="61B03FDD" w14:textId="21568257" w:rsidR="00C06681" w:rsidRDefault="00C06681" w:rsidP="00E76F91">
      <w:r>
        <w:t>---</w:t>
      </w:r>
    </w:p>
    <w:p w14:paraId="418EE0E5" w14:textId="77777777" w:rsidR="00C06681" w:rsidRDefault="00C06681" w:rsidP="00E76F91"/>
    <w:p w14:paraId="165CD583" w14:textId="3166D19F" w:rsidR="00B879C8" w:rsidRPr="00B879C8" w:rsidRDefault="00B879C8" w:rsidP="00E76F91">
      <w:r w:rsidRPr="00B879C8">
        <w:rPr>
          <w:b/>
        </w:rPr>
        <w:t>Ryan Anthony Spangler</w:t>
      </w:r>
      <w:r w:rsidRPr="00B879C8">
        <w:t>. Ph.D. in Hispanic Studies, University of Kentucky. He is an Assi</w:t>
      </w:r>
      <w:r>
        <w:t>s</w:t>
      </w:r>
      <w:r w:rsidRPr="00B879C8">
        <w:t xml:space="preserve">tant Professor at Creighton University where he specializes in 19th and 20th Century Modernismo and Avant-Garde. His essay </w:t>
      </w:r>
      <w:r w:rsidR="00943AF2">
        <w:t>“</w:t>
      </w:r>
      <w:r w:rsidRPr="00B879C8">
        <w:t xml:space="preserve">Approaching the Modern in Martí: The Aura of Authenticity in Spanish American Modernismo" will be appearing in the forthcoming book, </w:t>
      </w:r>
      <w:r w:rsidRPr="00943AF2">
        <w:rPr>
          <w:u w:val="single"/>
        </w:rPr>
        <w:t>Syncing the Americas: José Martí and the New Modernity</w:t>
      </w:r>
      <w:r w:rsidRPr="00B879C8">
        <w:t>, which he is co-editing with Georg Schwarzmann.</w:t>
      </w:r>
    </w:p>
    <w:p w14:paraId="4E0A716D" w14:textId="77777777" w:rsidR="00C06681" w:rsidRPr="00543CB1" w:rsidRDefault="00C06681" w:rsidP="00E76F91"/>
    <w:p w14:paraId="01AE3A45" w14:textId="13D6B1FD" w:rsidR="00C06681" w:rsidRPr="00543CB1" w:rsidRDefault="00C06681" w:rsidP="00E76F91">
      <w:r w:rsidRPr="00543CB1">
        <w:t>---</w:t>
      </w:r>
    </w:p>
    <w:p w14:paraId="13FE0A1D" w14:textId="77777777" w:rsidR="00C06681" w:rsidRPr="00543CB1" w:rsidRDefault="00C06681" w:rsidP="00E76F91"/>
    <w:p w14:paraId="191582CD" w14:textId="508486F8" w:rsidR="00C06681" w:rsidRDefault="00C06681" w:rsidP="00E76F91">
      <w:pPr>
        <w:pStyle w:val="NormalWeb"/>
        <w:shd w:val="clear" w:color="auto" w:fill="FFFFFF"/>
        <w:spacing w:before="0" w:beforeAutospacing="0" w:after="0" w:afterAutospacing="0"/>
        <w:textAlignment w:val="baseline"/>
        <w:rPr>
          <w:rFonts w:asciiTheme="minorHAnsi" w:hAnsiTheme="minorHAnsi" w:cstheme="minorBidi"/>
          <w:sz w:val="24"/>
          <w:szCs w:val="24"/>
        </w:rPr>
      </w:pPr>
      <w:r w:rsidRPr="00C06681">
        <w:rPr>
          <w:rFonts w:asciiTheme="minorHAnsi" w:hAnsiTheme="minorHAnsi" w:cstheme="minorBidi"/>
          <w:b/>
          <w:sz w:val="24"/>
          <w:szCs w:val="24"/>
        </w:rPr>
        <w:t>Lillian Guerra (University of Florida)</w:t>
      </w:r>
      <w:r w:rsidRPr="00C06681">
        <w:rPr>
          <w:rFonts w:asciiTheme="minorHAnsi" w:hAnsiTheme="minorHAnsi" w:cstheme="minorBidi"/>
          <w:sz w:val="24"/>
          <w:szCs w:val="24"/>
        </w:rPr>
        <w:t xml:space="preserve"> is the author of many scholarly essays as well as three books, </w:t>
      </w:r>
      <w:r w:rsidRPr="00943AF2">
        <w:rPr>
          <w:rFonts w:asciiTheme="minorHAnsi" w:hAnsiTheme="minorHAnsi" w:cstheme="minorBidi"/>
          <w:sz w:val="24"/>
          <w:szCs w:val="24"/>
          <w:u w:val="single"/>
        </w:rPr>
        <w:t>Popular Expression and National Identity in Puerto Rico </w:t>
      </w:r>
      <w:r w:rsidRPr="00C06681">
        <w:rPr>
          <w:rFonts w:asciiTheme="minorHAnsi" w:hAnsiTheme="minorHAnsi" w:cstheme="minorBidi"/>
          <w:sz w:val="24"/>
          <w:szCs w:val="24"/>
        </w:rPr>
        <w:t>(1998), </w:t>
      </w:r>
      <w:r w:rsidRPr="00943AF2">
        <w:rPr>
          <w:rFonts w:asciiTheme="minorHAnsi" w:hAnsiTheme="minorHAnsi" w:cstheme="minorBidi"/>
          <w:sz w:val="24"/>
          <w:szCs w:val="24"/>
          <w:u w:val="single"/>
        </w:rPr>
        <w:t>The Myth of José Martí: Conflicting Nationalisms in Early Twentieth-Century Cuba</w:t>
      </w:r>
      <w:r w:rsidR="00943AF2" w:rsidRPr="00943AF2">
        <w:rPr>
          <w:rFonts w:asciiTheme="minorHAnsi" w:hAnsiTheme="minorHAnsi" w:cstheme="minorBidi"/>
          <w:sz w:val="24"/>
          <w:szCs w:val="24"/>
        </w:rPr>
        <w:t xml:space="preserve"> </w:t>
      </w:r>
      <w:r w:rsidRPr="00C06681">
        <w:rPr>
          <w:rFonts w:asciiTheme="minorHAnsi" w:hAnsiTheme="minorHAnsi" w:cstheme="minorBidi"/>
          <w:sz w:val="24"/>
          <w:szCs w:val="24"/>
        </w:rPr>
        <w:t>(2005), and </w:t>
      </w:r>
      <w:r w:rsidRPr="00943AF2">
        <w:rPr>
          <w:rFonts w:asciiTheme="minorHAnsi" w:hAnsiTheme="minorHAnsi" w:cstheme="minorBidi"/>
          <w:sz w:val="24"/>
          <w:szCs w:val="24"/>
          <w:u w:val="single"/>
        </w:rPr>
        <w:t>Visions of Power in Cuba: Revolution, Redemption and Resistance, 1959-1971 </w:t>
      </w:r>
      <w:r w:rsidRPr="00C06681">
        <w:rPr>
          <w:rFonts w:asciiTheme="minorHAnsi" w:hAnsiTheme="minorHAnsi" w:cstheme="minorBidi"/>
          <w:sz w:val="24"/>
          <w:szCs w:val="24"/>
        </w:rPr>
        <w:t>(2012). </w:t>
      </w:r>
      <w:r w:rsidRPr="00943AF2">
        <w:rPr>
          <w:rFonts w:asciiTheme="minorHAnsi" w:hAnsiTheme="minorHAnsi" w:cstheme="minorBidi"/>
          <w:sz w:val="24"/>
          <w:szCs w:val="24"/>
          <w:u w:val="single"/>
        </w:rPr>
        <w:t>Visions of Power in Cuba</w:t>
      </w:r>
      <w:r w:rsidRPr="00943AF2">
        <w:rPr>
          <w:rFonts w:asciiTheme="minorHAnsi" w:hAnsiTheme="minorHAnsi" w:cstheme="minorBidi"/>
          <w:sz w:val="24"/>
          <w:szCs w:val="24"/>
        </w:rPr>
        <w:t> </w:t>
      </w:r>
      <w:r w:rsidRPr="00C06681">
        <w:rPr>
          <w:rFonts w:asciiTheme="minorHAnsi" w:hAnsiTheme="minorHAnsi" w:cstheme="minorBidi"/>
          <w:sz w:val="24"/>
          <w:szCs w:val="24"/>
        </w:rPr>
        <w:t xml:space="preserve">received the 2014 Bryce Wood Book Award from the Latin American Studies Association, its most prestigious prize for a book on Latin America across all fields. She has also received </w:t>
      </w:r>
      <w:r w:rsidR="00943AF2">
        <w:rPr>
          <w:rFonts w:asciiTheme="minorHAnsi" w:hAnsiTheme="minorHAnsi" w:cstheme="minorBidi"/>
          <w:sz w:val="24"/>
          <w:szCs w:val="24"/>
        </w:rPr>
        <w:t xml:space="preserve">a </w:t>
      </w:r>
      <w:r w:rsidRPr="00C06681">
        <w:rPr>
          <w:rFonts w:asciiTheme="minorHAnsi" w:hAnsiTheme="minorHAnsi" w:cstheme="minorBidi"/>
          <w:sz w:val="24"/>
          <w:szCs w:val="24"/>
        </w:rPr>
        <w:t>John Simon Guggenheim Fellowship and the American Council of Learned Societies Fellowship for 2014-2015.</w:t>
      </w:r>
      <w:r>
        <w:rPr>
          <w:rFonts w:asciiTheme="minorHAnsi" w:hAnsiTheme="minorHAnsi" w:cstheme="minorBidi"/>
          <w:sz w:val="24"/>
          <w:szCs w:val="24"/>
        </w:rPr>
        <w:t xml:space="preserve"> </w:t>
      </w:r>
      <w:r w:rsidRPr="00C06681">
        <w:rPr>
          <w:rFonts w:asciiTheme="minorHAnsi" w:hAnsiTheme="minorHAnsi" w:cstheme="minorBidi"/>
          <w:sz w:val="24"/>
          <w:szCs w:val="24"/>
        </w:rPr>
        <w:t>Guerra’s creative writings include contributions to the works of renowned photographers Alex Harris and Cathryn Griffith</w:t>
      </w:r>
      <w:r w:rsidR="00943AF2">
        <w:rPr>
          <w:rFonts w:asciiTheme="minorHAnsi" w:hAnsiTheme="minorHAnsi" w:cstheme="minorBidi"/>
          <w:sz w:val="24"/>
          <w:szCs w:val="24"/>
        </w:rPr>
        <w:t>,</w:t>
      </w:r>
      <w:r w:rsidRPr="00C06681">
        <w:rPr>
          <w:rFonts w:asciiTheme="minorHAnsi" w:hAnsiTheme="minorHAnsi" w:cstheme="minorBidi"/>
          <w:sz w:val="24"/>
          <w:szCs w:val="24"/>
        </w:rPr>
        <w:t xml:space="preserve"> as well as three collecti</w:t>
      </w:r>
      <w:r w:rsidR="00943AF2">
        <w:rPr>
          <w:rFonts w:asciiTheme="minorHAnsi" w:hAnsiTheme="minorHAnsi" w:cstheme="minorBidi"/>
          <w:sz w:val="24"/>
          <w:szCs w:val="24"/>
        </w:rPr>
        <w:t xml:space="preserve">ons of Spanish-language poetry. </w:t>
      </w:r>
      <w:r w:rsidRPr="00C06681">
        <w:rPr>
          <w:rFonts w:asciiTheme="minorHAnsi" w:hAnsiTheme="minorHAnsi" w:cstheme="minorBidi"/>
          <w:sz w:val="24"/>
          <w:szCs w:val="24"/>
        </w:rPr>
        <w:t>She has also published a book of short stories,</w:t>
      </w:r>
      <w:r w:rsidR="00943AF2">
        <w:rPr>
          <w:rFonts w:asciiTheme="minorHAnsi" w:hAnsiTheme="minorHAnsi" w:cstheme="minorBidi"/>
          <w:sz w:val="24"/>
          <w:szCs w:val="24"/>
        </w:rPr>
        <w:t xml:space="preserve"> </w:t>
      </w:r>
      <w:r w:rsidRPr="00943AF2">
        <w:rPr>
          <w:rFonts w:asciiTheme="minorHAnsi" w:hAnsiTheme="minorHAnsi" w:cstheme="minorBidi"/>
          <w:sz w:val="24"/>
          <w:szCs w:val="24"/>
          <w:u w:val="single"/>
        </w:rPr>
        <w:t>Cartografía Corpor</w:t>
      </w:r>
      <w:r w:rsidRPr="00080D33">
        <w:rPr>
          <w:rFonts w:asciiTheme="minorHAnsi" w:hAnsiTheme="minorHAnsi" w:cstheme="minorBidi"/>
          <w:sz w:val="24"/>
          <w:szCs w:val="24"/>
          <w:u w:val="single"/>
        </w:rPr>
        <w:t>al</w:t>
      </w:r>
      <w:r w:rsidRPr="00C06681">
        <w:rPr>
          <w:rFonts w:asciiTheme="minorHAnsi" w:hAnsiTheme="minorHAnsi" w:cstheme="minorBidi"/>
          <w:sz w:val="24"/>
          <w:szCs w:val="24"/>
        </w:rPr>
        <w:t> with Editorial Verbum in 2014.  Dr. Guerra is currently writing a fourth book of history, </w:t>
      </w:r>
      <w:r w:rsidRPr="00943AF2">
        <w:rPr>
          <w:rFonts w:asciiTheme="minorHAnsi" w:hAnsiTheme="minorHAnsi" w:cstheme="minorBidi"/>
          <w:sz w:val="24"/>
          <w:szCs w:val="24"/>
          <w:u w:val="single"/>
        </w:rPr>
        <w:t>Making Revolutionary Cuba 1946-1958</w:t>
      </w:r>
      <w:r w:rsidRPr="00943AF2">
        <w:rPr>
          <w:rFonts w:asciiTheme="minorHAnsi" w:hAnsiTheme="minorHAnsi" w:cstheme="minorBidi"/>
          <w:sz w:val="24"/>
          <w:szCs w:val="24"/>
        </w:rPr>
        <w:t> </w:t>
      </w:r>
      <w:r w:rsidRPr="00C06681">
        <w:rPr>
          <w:rFonts w:asciiTheme="minorHAnsi" w:hAnsiTheme="minorHAnsi" w:cstheme="minorBidi"/>
          <w:sz w:val="24"/>
          <w:szCs w:val="24"/>
        </w:rPr>
        <w:t>with Yale University Press</w:t>
      </w:r>
      <w:r w:rsidR="00943AF2">
        <w:rPr>
          <w:rFonts w:asciiTheme="minorHAnsi" w:hAnsiTheme="minorHAnsi" w:cstheme="minorBidi"/>
          <w:sz w:val="24"/>
          <w:szCs w:val="24"/>
        </w:rPr>
        <w:t>,</w:t>
      </w:r>
      <w:r w:rsidRPr="00C06681">
        <w:rPr>
          <w:rFonts w:asciiTheme="minorHAnsi" w:hAnsiTheme="minorHAnsi" w:cstheme="minorBidi"/>
          <w:sz w:val="24"/>
          <w:szCs w:val="24"/>
        </w:rPr>
        <w:t xml:space="preserve"> and a fifth work on state programs to engineer “ideal citizens” through political re-education in Cuba in the 1960s and 70s. The daughter of Cubans </w:t>
      </w:r>
      <w:r w:rsidRPr="00C06681">
        <w:rPr>
          <w:rFonts w:asciiTheme="minorHAnsi" w:hAnsiTheme="minorHAnsi" w:cstheme="minorBidi"/>
          <w:sz w:val="24"/>
          <w:szCs w:val="24"/>
        </w:rPr>
        <w:lastRenderedPageBreak/>
        <w:t>who came to the United States in 1965, she has lived, researched, and taught courses in Cuba over the course of forty visits in the last 18 years. A graduate of Dartmouth College, she received her Ph.D. degree in history from the University of Wisconsin and has taught Cuban, Caribbean and Latin American history at Bates College, Yale University and the University of Florida.</w:t>
      </w:r>
      <w:r w:rsidR="00943AF2">
        <w:rPr>
          <w:rFonts w:asciiTheme="minorHAnsi" w:hAnsiTheme="minorHAnsi" w:cstheme="minorBidi"/>
          <w:sz w:val="24"/>
          <w:szCs w:val="24"/>
        </w:rPr>
        <w:t xml:space="preserve"> </w:t>
      </w:r>
      <w:r w:rsidRPr="00C06681">
        <w:rPr>
          <w:rFonts w:asciiTheme="minorHAnsi" w:hAnsiTheme="minorHAnsi" w:cstheme="minorBidi"/>
          <w:sz w:val="24"/>
          <w:szCs w:val="24"/>
        </w:rPr>
        <w:t xml:space="preserve">At the Center for Latin American Studies, Professor Guerra currently directs UF’s Cuba Program of academic exchange with two institutions in Cuba, the Casa de Altos Estudios Fernándo Ortiz at the Universidad de la Habana and La Fundación Antonio Nuñez Jiménez.  </w:t>
      </w:r>
    </w:p>
    <w:p w14:paraId="624C71DB" w14:textId="77777777" w:rsidR="00943AF2" w:rsidRPr="00C06681" w:rsidRDefault="00943AF2" w:rsidP="00E76F91">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104C58F5" w14:textId="72C2BC5B" w:rsidR="00C06681" w:rsidRPr="00543CB1" w:rsidRDefault="003E5A2A" w:rsidP="00E76F91">
      <w:r w:rsidRPr="00543CB1">
        <w:t>---</w:t>
      </w:r>
    </w:p>
    <w:p w14:paraId="3F09B71D" w14:textId="77777777" w:rsidR="003E5A2A" w:rsidRPr="00543CB1" w:rsidRDefault="003E5A2A" w:rsidP="00E76F91"/>
    <w:p w14:paraId="560BC440" w14:textId="77777777" w:rsidR="003E5A2A" w:rsidRDefault="003E5A2A" w:rsidP="00E76F91">
      <w:r w:rsidRPr="006101B2">
        <w:rPr>
          <w:b/>
        </w:rPr>
        <w:t>Alfred J. López</w:t>
      </w:r>
      <w:r w:rsidRPr="005C0D16">
        <w:t xml:space="preserve"> is Professor of English and Comparative Literature at Purdue University</w:t>
      </w:r>
      <w:r>
        <w:t>. He is the author of four books, most recently</w:t>
      </w:r>
      <w:r w:rsidRPr="005C0D16">
        <w:t xml:space="preserve"> </w:t>
      </w:r>
      <w:r w:rsidRPr="00943AF2">
        <w:rPr>
          <w:u w:val="single"/>
        </w:rPr>
        <w:t>José Martí: A Revolutionary Life</w:t>
      </w:r>
      <w:r>
        <w:t>, which has been hailed as the definitive Martí biography.</w:t>
      </w:r>
      <w:r w:rsidRPr="006101B2">
        <w:t xml:space="preserve"> </w:t>
      </w:r>
      <w:r>
        <w:t xml:space="preserve">López’s essays have </w:t>
      </w:r>
      <w:r w:rsidRPr="005C0D16">
        <w:t xml:space="preserve">appeared in </w:t>
      </w:r>
      <w:r w:rsidRPr="00943AF2">
        <w:rPr>
          <w:u w:val="single"/>
        </w:rPr>
        <w:t>American Literature</w:t>
      </w:r>
      <w:r w:rsidRPr="006101B2">
        <w:t xml:space="preserve">, </w:t>
      </w:r>
      <w:r w:rsidRPr="00943AF2">
        <w:rPr>
          <w:u w:val="single"/>
        </w:rPr>
        <w:t>Comparative Literature</w:t>
      </w:r>
      <w:r w:rsidRPr="006101B2">
        <w:t>,</w:t>
      </w:r>
      <w:r w:rsidRPr="005C0D16">
        <w:t xml:space="preserve"> </w:t>
      </w:r>
      <w:r w:rsidRPr="00943AF2">
        <w:rPr>
          <w:u w:val="single"/>
        </w:rPr>
        <w:t>Cuban Studies</w:t>
      </w:r>
      <w:r w:rsidRPr="006101B2">
        <w:t>,</w:t>
      </w:r>
      <w:r>
        <w:t xml:space="preserve"> and </w:t>
      </w:r>
      <w:r w:rsidRPr="00943AF2">
        <w:rPr>
          <w:u w:val="single"/>
        </w:rPr>
        <w:t>South Atlantic Quarterly</w:t>
      </w:r>
      <w:r>
        <w:t xml:space="preserve">, among other journals, and he is a contributor to the </w:t>
      </w:r>
      <w:r w:rsidRPr="00943AF2">
        <w:rPr>
          <w:u w:val="single"/>
        </w:rPr>
        <w:t>Huffington Post</w:t>
      </w:r>
      <w:r>
        <w:t xml:space="preserve">. He was also the founding editor of </w:t>
      </w:r>
      <w:r w:rsidRPr="00943AF2">
        <w:rPr>
          <w:u w:val="single"/>
        </w:rPr>
        <w:t>The Global South</w:t>
      </w:r>
      <w:r w:rsidRPr="006101B2">
        <w:t>,</w:t>
      </w:r>
      <w:r>
        <w:t xml:space="preserve"> a leading journal of globalization studies. Finally, his translation of Martí’s “Nuestra América” will appear in the next edition of the </w:t>
      </w:r>
      <w:r w:rsidRPr="00943AF2">
        <w:rPr>
          <w:u w:val="single"/>
        </w:rPr>
        <w:t>Norton Anthology of American Literature</w:t>
      </w:r>
      <w:r>
        <w:t>.</w:t>
      </w:r>
    </w:p>
    <w:p w14:paraId="1C74A4B8" w14:textId="77777777" w:rsidR="003E5A2A" w:rsidRDefault="003E5A2A" w:rsidP="00E76F91"/>
    <w:p w14:paraId="41DFD5AD" w14:textId="77777777" w:rsidR="003E5A2A" w:rsidRPr="00543CB1" w:rsidRDefault="003E5A2A" w:rsidP="00E76F91">
      <w:pPr>
        <w:rPr>
          <w:lang w:val="es-CO"/>
        </w:rPr>
      </w:pPr>
      <w:r w:rsidRPr="00543CB1">
        <w:rPr>
          <w:lang w:val="es-CO"/>
        </w:rPr>
        <w:t>---</w:t>
      </w:r>
    </w:p>
    <w:p w14:paraId="60A5DC92" w14:textId="77777777" w:rsidR="003E5A2A" w:rsidRDefault="003E5A2A" w:rsidP="00E76F91">
      <w:pPr>
        <w:rPr>
          <w:lang w:val="es-ES_tradnl"/>
        </w:rPr>
      </w:pPr>
    </w:p>
    <w:p w14:paraId="013860C5" w14:textId="492580F1" w:rsidR="003E5A2A" w:rsidRPr="00080D33" w:rsidRDefault="003E5A2A" w:rsidP="00E76F91">
      <w:pPr>
        <w:widowControl w:val="0"/>
        <w:autoSpaceDE w:val="0"/>
        <w:autoSpaceDN w:val="0"/>
        <w:adjustRightInd w:val="0"/>
        <w:rPr>
          <w:lang w:val="es-ES_tradnl"/>
        </w:rPr>
      </w:pPr>
      <w:r w:rsidRPr="00080D33">
        <w:rPr>
          <w:b/>
          <w:lang w:val="es-ES_tradnl"/>
        </w:rPr>
        <w:t>Rosa Campoalegre Septien</w:t>
      </w:r>
      <w:r w:rsidRPr="00080D33">
        <w:rPr>
          <w:lang w:val="es-ES_tradnl"/>
        </w:rPr>
        <w:t>.</w:t>
      </w:r>
      <w:r w:rsidR="00943AF2" w:rsidRPr="00080D33">
        <w:rPr>
          <w:lang w:val="es-ES_tradnl"/>
        </w:rPr>
        <w:t xml:space="preserve"> Profesora e  Investigadora titular del </w:t>
      </w:r>
      <w:r w:rsidRPr="00080D33">
        <w:rPr>
          <w:lang w:val="es-ES_tradnl"/>
        </w:rPr>
        <w:t>Centro de Investigaciones Psicológicas y Sociológicas (CIPS)</w:t>
      </w:r>
      <w:r w:rsidR="00943AF2" w:rsidRPr="00080D33">
        <w:rPr>
          <w:lang w:val="es-ES_tradnl"/>
        </w:rPr>
        <w:t xml:space="preserve"> de Cuba. </w:t>
      </w:r>
      <w:r w:rsidRPr="00080D33">
        <w:rPr>
          <w:lang w:val="es-ES_tradnl"/>
        </w:rPr>
        <w:t xml:space="preserve">Doctora en Ciencias Sociológicas. Miembro del Grupo de trabajo Familias y Género de CLACSO. Asesora de la Asociación de Estudios Americanos del Principado de Asturias. Integra el Tribunal Nacional de grados científicos  en Sociología, el Comité Editorial de la </w:t>
      </w:r>
      <w:r w:rsidRPr="00080D33">
        <w:rPr>
          <w:u w:val="single"/>
          <w:lang w:val="es-ES_tradnl"/>
        </w:rPr>
        <w:t>Revista Cubana de Sexología y Sociedad</w:t>
      </w:r>
      <w:r w:rsidRPr="00080D33">
        <w:rPr>
          <w:lang w:val="es-ES_tradnl"/>
        </w:rPr>
        <w:t>, la Sociedad Cubana de  Psic</w:t>
      </w:r>
      <w:r w:rsidR="00943AF2" w:rsidRPr="00080D33">
        <w:rPr>
          <w:lang w:val="es-ES_tradnl"/>
        </w:rPr>
        <w:t>ología y las Redes Barrial y de M</w:t>
      </w:r>
      <w:r w:rsidRPr="00080D33">
        <w:rPr>
          <w:lang w:val="es-ES_tradnl"/>
        </w:rPr>
        <w:t xml:space="preserve">ujeres </w:t>
      </w:r>
      <w:r w:rsidR="00943AF2" w:rsidRPr="00080D33">
        <w:rPr>
          <w:lang w:val="es-ES_tradnl"/>
        </w:rPr>
        <w:t>A</w:t>
      </w:r>
      <w:r w:rsidRPr="00080D33">
        <w:rPr>
          <w:lang w:val="es-ES_tradnl"/>
        </w:rPr>
        <w:t>frodescendientes. Dirige el Grupo de Estudios de Familia (CIPS). Desarrolla las líneas investigativas: Familia, género y políticas públicas, delincuencia juvenil, violencia  y afrodescendencia. Posee el Premio Academia de Ciencias de Cuba, la Orden Carlos J. Finlay y distinciones especiales.</w:t>
      </w:r>
    </w:p>
    <w:p w14:paraId="6AE516CB" w14:textId="77777777" w:rsidR="003E5A2A" w:rsidRPr="00080D33" w:rsidRDefault="003E5A2A" w:rsidP="00E76F91">
      <w:pPr>
        <w:widowControl w:val="0"/>
        <w:autoSpaceDE w:val="0"/>
        <w:autoSpaceDN w:val="0"/>
        <w:adjustRightInd w:val="0"/>
        <w:rPr>
          <w:lang w:val="es-ES_tradnl"/>
        </w:rPr>
      </w:pPr>
    </w:p>
    <w:p w14:paraId="71A8508C" w14:textId="77777777" w:rsidR="003E5A2A" w:rsidRPr="00080D33" w:rsidRDefault="003E5A2A" w:rsidP="00E76F91">
      <w:pPr>
        <w:widowControl w:val="0"/>
        <w:autoSpaceDE w:val="0"/>
        <w:autoSpaceDN w:val="0"/>
        <w:adjustRightInd w:val="0"/>
        <w:rPr>
          <w:lang w:val="es-ES_tradnl"/>
        </w:rPr>
      </w:pPr>
      <w:r w:rsidRPr="00080D33">
        <w:rPr>
          <w:lang w:val="es-ES_tradnl"/>
        </w:rPr>
        <w:t>---</w:t>
      </w:r>
    </w:p>
    <w:p w14:paraId="33C0F3AF" w14:textId="77777777" w:rsidR="003E5A2A" w:rsidRPr="00080D33" w:rsidRDefault="003E5A2A" w:rsidP="00E76F91">
      <w:pPr>
        <w:rPr>
          <w:lang w:val="es-ES_tradnl"/>
        </w:rPr>
      </w:pPr>
    </w:p>
    <w:p w14:paraId="450FE7FB" w14:textId="07AA447F" w:rsidR="003E5A2A" w:rsidRPr="00080D33" w:rsidRDefault="003E5A2A" w:rsidP="00E76F91">
      <w:pPr>
        <w:pStyle w:val="NoSpacing"/>
        <w:rPr>
          <w:rFonts w:asciiTheme="minorHAnsi" w:eastAsiaTheme="minorEastAsia" w:hAnsiTheme="minorHAnsi" w:cstheme="minorBidi"/>
          <w:b/>
          <w:sz w:val="24"/>
          <w:szCs w:val="24"/>
          <w:lang w:val="es-ES_tradnl"/>
        </w:rPr>
      </w:pPr>
      <w:r w:rsidRPr="00080D33">
        <w:rPr>
          <w:rFonts w:asciiTheme="minorHAnsi" w:eastAsiaTheme="minorEastAsia" w:hAnsiTheme="minorHAnsi" w:cstheme="minorBidi"/>
          <w:b/>
          <w:sz w:val="24"/>
          <w:szCs w:val="24"/>
          <w:lang w:val="es-ES_tradnl"/>
        </w:rPr>
        <w:t xml:space="preserve">Ana Sánchez Collazo. </w:t>
      </w:r>
      <w:r w:rsidR="00943AF2" w:rsidRPr="00080D33">
        <w:rPr>
          <w:rFonts w:asciiTheme="minorHAnsi" w:eastAsiaTheme="minorEastAsia" w:hAnsiTheme="minorHAnsi" w:cstheme="minorBidi"/>
          <w:sz w:val="24"/>
          <w:szCs w:val="24"/>
          <w:lang w:val="es-ES_tradnl"/>
        </w:rPr>
        <w:t xml:space="preserve">Licenciada en Historia de la </w:t>
      </w:r>
      <w:r w:rsidRPr="00080D33">
        <w:rPr>
          <w:rFonts w:asciiTheme="minorHAnsi" w:eastAsiaTheme="minorEastAsia" w:hAnsiTheme="minorHAnsi" w:cstheme="minorBidi"/>
          <w:sz w:val="24"/>
          <w:szCs w:val="24"/>
          <w:lang w:val="es-ES_tradnl"/>
        </w:rPr>
        <w:t>Universidad de La Habana.</w:t>
      </w:r>
      <w:r w:rsidRPr="00080D33">
        <w:rPr>
          <w:rFonts w:asciiTheme="minorHAnsi" w:eastAsiaTheme="minorEastAsia" w:hAnsiTheme="minorHAnsi" w:cstheme="minorBidi"/>
          <w:b/>
          <w:sz w:val="24"/>
          <w:szCs w:val="24"/>
          <w:lang w:val="es-ES_tradnl"/>
        </w:rPr>
        <w:t xml:space="preserve"> </w:t>
      </w:r>
      <w:r w:rsidR="00943AF2" w:rsidRPr="00080D33">
        <w:rPr>
          <w:rFonts w:asciiTheme="minorHAnsi" w:eastAsiaTheme="minorEastAsia" w:hAnsiTheme="minorHAnsi" w:cstheme="minorBidi"/>
          <w:sz w:val="24"/>
          <w:szCs w:val="24"/>
          <w:lang w:val="es-ES_tradnl"/>
        </w:rPr>
        <w:t xml:space="preserve">Doctora en Ciencias Filosóficas de la Universidad Estatal de Kiev, Ucrania. </w:t>
      </w:r>
      <w:r w:rsidRPr="00080D33">
        <w:rPr>
          <w:rFonts w:asciiTheme="minorHAnsi" w:eastAsiaTheme="minorEastAsia" w:hAnsiTheme="minorHAnsi" w:cstheme="minorBidi"/>
          <w:sz w:val="24"/>
          <w:szCs w:val="24"/>
          <w:lang w:val="es-ES_tradnl"/>
        </w:rPr>
        <w:t>Profesora Titular con más de 30 años de experiencia en la Educación Superior.</w:t>
      </w:r>
      <w:r w:rsidRPr="00080D33">
        <w:rPr>
          <w:rFonts w:asciiTheme="minorHAnsi" w:eastAsiaTheme="minorEastAsia" w:hAnsiTheme="minorHAnsi" w:cstheme="minorBidi"/>
          <w:b/>
          <w:sz w:val="24"/>
          <w:szCs w:val="24"/>
          <w:lang w:val="es-ES_tradnl"/>
        </w:rPr>
        <w:t xml:space="preserve"> </w:t>
      </w:r>
      <w:r w:rsidRPr="00080D33">
        <w:rPr>
          <w:rFonts w:asciiTheme="minorHAnsi" w:eastAsiaTheme="minorEastAsia" w:hAnsiTheme="minorHAnsi" w:cstheme="minorBidi"/>
          <w:sz w:val="24"/>
          <w:szCs w:val="24"/>
          <w:lang w:val="es-ES_tradnl"/>
        </w:rPr>
        <w:t xml:space="preserve">Ha participado en varios eventos nacionales e internacionales como ponente y tribunal. Ha publicado artículos científicos y materiales docentes relacionados con Historia de la Educación, Pensamiento pedagógico y ético de José Martí y Metodología de la Investigación Educacional. </w:t>
      </w:r>
      <w:r w:rsidR="009C4C3D" w:rsidRPr="00080D33">
        <w:rPr>
          <w:rFonts w:asciiTheme="minorHAnsi" w:eastAsiaTheme="minorEastAsia" w:hAnsiTheme="minorHAnsi" w:cstheme="minorBidi"/>
          <w:sz w:val="24"/>
          <w:szCs w:val="24"/>
          <w:lang w:val="es-ES_tradnl"/>
        </w:rPr>
        <w:t>Fue Decana de la Facultad de Ciencias Sociales</w:t>
      </w:r>
      <w:r w:rsidRPr="00080D33">
        <w:rPr>
          <w:rFonts w:asciiTheme="minorHAnsi" w:eastAsiaTheme="minorEastAsia" w:hAnsiTheme="minorHAnsi" w:cstheme="minorBidi"/>
          <w:sz w:val="24"/>
          <w:szCs w:val="24"/>
          <w:lang w:val="es-ES_tradnl"/>
        </w:rPr>
        <w:t xml:space="preserve">, </w:t>
      </w:r>
      <w:r w:rsidR="009C4C3D" w:rsidRPr="00080D33">
        <w:rPr>
          <w:rFonts w:asciiTheme="minorHAnsi" w:eastAsiaTheme="minorEastAsia" w:hAnsiTheme="minorHAnsi" w:cstheme="minorBidi"/>
          <w:sz w:val="24"/>
          <w:szCs w:val="24"/>
          <w:lang w:val="es-ES_tradnl"/>
        </w:rPr>
        <w:t xml:space="preserve">y </w:t>
      </w:r>
      <w:r w:rsidRPr="00080D33">
        <w:rPr>
          <w:rFonts w:asciiTheme="minorHAnsi" w:eastAsiaTheme="minorEastAsia" w:hAnsiTheme="minorHAnsi" w:cstheme="minorBidi"/>
          <w:sz w:val="24"/>
          <w:szCs w:val="24"/>
          <w:lang w:val="es-ES_tradnl"/>
        </w:rPr>
        <w:t>Presidenta de la Comisión Científica del Departamento de Ciencias Pedagógicas de la Facultad de Cie</w:t>
      </w:r>
      <w:r w:rsidR="009C4C3D" w:rsidRPr="00080D33">
        <w:rPr>
          <w:rFonts w:asciiTheme="minorHAnsi" w:eastAsiaTheme="minorEastAsia" w:hAnsiTheme="minorHAnsi" w:cstheme="minorBidi"/>
          <w:sz w:val="24"/>
          <w:szCs w:val="24"/>
          <w:lang w:val="es-ES_tradnl"/>
        </w:rPr>
        <w:t xml:space="preserve">ncias de la Educación, y Miembro </w:t>
      </w:r>
      <w:r w:rsidRPr="00080D33">
        <w:rPr>
          <w:rFonts w:asciiTheme="minorHAnsi" w:eastAsiaTheme="minorEastAsia" w:hAnsiTheme="minorHAnsi" w:cstheme="minorBidi"/>
          <w:sz w:val="24"/>
          <w:szCs w:val="24"/>
          <w:lang w:val="es-ES_tradnl"/>
        </w:rPr>
        <w:t>y Presidenta del Consejo Científico de dicha institución.</w:t>
      </w:r>
      <w:r w:rsidRPr="00080D33">
        <w:rPr>
          <w:rFonts w:asciiTheme="minorHAnsi" w:eastAsiaTheme="minorEastAsia" w:hAnsiTheme="minorHAnsi" w:cstheme="minorBidi"/>
          <w:b/>
          <w:sz w:val="24"/>
          <w:szCs w:val="24"/>
          <w:lang w:val="es-ES_tradnl"/>
        </w:rPr>
        <w:t xml:space="preserve"> </w:t>
      </w:r>
      <w:r w:rsidRPr="00080D33">
        <w:rPr>
          <w:rFonts w:asciiTheme="minorHAnsi" w:eastAsiaTheme="minorEastAsia" w:hAnsiTheme="minorHAnsi" w:cstheme="minorBidi"/>
          <w:sz w:val="24"/>
          <w:szCs w:val="24"/>
          <w:lang w:val="es-ES_tradnl"/>
        </w:rPr>
        <w:t xml:space="preserve">Ha sido merecedora de los siguientes reconocimientos: Medalla Rafael María de Mendive, Medalla Por la Educación Cubana, Medalla Pepito Tey. </w:t>
      </w:r>
      <w:r w:rsidR="009C4C3D" w:rsidRPr="00080D33">
        <w:rPr>
          <w:rFonts w:asciiTheme="minorHAnsi" w:eastAsiaTheme="minorEastAsia" w:hAnsiTheme="minorHAnsi" w:cstheme="minorBidi"/>
          <w:sz w:val="24"/>
          <w:szCs w:val="24"/>
          <w:lang w:val="es-ES_tradnl"/>
        </w:rPr>
        <w:t xml:space="preserve">Ha </w:t>
      </w:r>
      <w:r w:rsidR="009C4C3D" w:rsidRPr="00080D33">
        <w:rPr>
          <w:rFonts w:asciiTheme="minorHAnsi" w:eastAsiaTheme="minorEastAsia" w:hAnsiTheme="minorHAnsi" w:cstheme="minorBidi"/>
          <w:sz w:val="24"/>
          <w:szCs w:val="24"/>
          <w:lang w:val="es-ES_tradnl"/>
        </w:rPr>
        <w:lastRenderedPageBreak/>
        <w:t xml:space="preserve">sido </w:t>
      </w:r>
      <w:r w:rsidRPr="00080D33">
        <w:rPr>
          <w:rFonts w:asciiTheme="minorHAnsi" w:eastAsiaTheme="minorEastAsia" w:hAnsiTheme="minorHAnsi" w:cstheme="minorBidi"/>
          <w:sz w:val="24"/>
          <w:szCs w:val="24"/>
          <w:lang w:val="es-ES_tradnl"/>
        </w:rPr>
        <w:t>Directora del Centro</w:t>
      </w:r>
      <w:r w:rsidR="009C4C3D" w:rsidRPr="00080D33">
        <w:rPr>
          <w:rFonts w:asciiTheme="minorHAnsi" w:eastAsiaTheme="minorEastAsia" w:hAnsiTheme="minorHAnsi" w:cstheme="minorBidi"/>
          <w:sz w:val="24"/>
          <w:szCs w:val="24"/>
          <w:lang w:val="es-ES_tradnl"/>
        </w:rPr>
        <w:t xml:space="preserve"> de Estudios Martianos desde </w:t>
      </w:r>
      <w:r w:rsidRPr="00080D33">
        <w:rPr>
          <w:rFonts w:asciiTheme="minorHAnsi" w:eastAsiaTheme="minorEastAsia" w:hAnsiTheme="minorHAnsi" w:cstheme="minorBidi"/>
          <w:sz w:val="24"/>
          <w:szCs w:val="24"/>
          <w:lang w:val="es-ES_tradnl"/>
        </w:rPr>
        <w:t xml:space="preserve">2005, </w:t>
      </w:r>
      <w:r w:rsidR="009C4C3D" w:rsidRPr="00080D33">
        <w:rPr>
          <w:rFonts w:asciiTheme="minorHAnsi" w:eastAsiaTheme="minorEastAsia" w:hAnsiTheme="minorHAnsi" w:cstheme="minorBidi"/>
          <w:sz w:val="24"/>
          <w:szCs w:val="24"/>
          <w:lang w:val="es-ES_tradnl"/>
        </w:rPr>
        <w:t xml:space="preserve">y actualmente es </w:t>
      </w:r>
      <w:r w:rsidRPr="00080D33">
        <w:rPr>
          <w:rFonts w:asciiTheme="minorHAnsi" w:eastAsiaTheme="minorEastAsia" w:hAnsiTheme="minorHAnsi" w:cstheme="minorBidi"/>
          <w:sz w:val="24"/>
          <w:szCs w:val="24"/>
          <w:lang w:val="es-ES_tradnl"/>
        </w:rPr>
        <w:t xml:space="preserve">Presidenta del Consejo Científico y del Consejo Editorial de dicha institución. </w:t>
      </w:r>
    </w:p>
    <w:p w14:paraId="0E436493" w14:textId="77777777" w:rsidR="003E5A2A" w:rsidRPr="00543CB1" w:rsidRDefault="003E5A2A" w:rsidP="00E76F91">
      <w:r w:rsidRPr="00543CB1">
        <w:t>---</w:t>
      </w:r>
    </w:p>
    <w:p w14:paraId="2E76EAE9" w14:textId="77777777" w:rsidR="00C06681" w:rsidRPr="00543CB1" w:rsidRDefault="00C06681" w:rsidP="00E76F91"/>
    <w:p w14:paraId="0DA10086" w14:textId="505D370A" w:rsidR="003E5A2A" w:rsidRPr="00080D33" w:rsidRDefault="003E5A2A" w:rsidP="00E76F91">
      <w:pPr>
        <w:rPr>
          <w:u w:val="single"/>
          <w:lang w:val="es-ES_tradnl"/>
        </w:rPr>
      </w:pPr>
      <w:r w:rsidRPr="00543CB1">
        <w:rPr>
          <w:b/>
        </w:rPr>
        <w:t xml:space="preserve">Ivan A. Schulman. </w:t>
      </w:r>
      <w:r w:rsidRPr="00543CB1">
        <w:t xml:space="preserve">Ph.D. UCLA, </w:t>
      </w:r>
      <w:r w:rsidR="009C4C3D" w:rsidRPr="00543CB1">
        <w:t>Hispanic Languages &amp; Literature. P</w:t>
      </w:r>
      <w:r w:rsidRPr="00543CB1">
        <w:t>rofessor Emeritus of Latin American and Comparative Literature, University of Illinois</w:t>
      </w:r>
      <w:r w:rsidR="009C4C3D" w:rsidRPr="00543CB1">
        <w:rPr>
          <w:b/>
        </w:rPr>
        <w:t xml:space="preserve">. </w:t>
      </w:r>
      <w:r w:rsidR="009C4C3D" w:rsidRPr="00080D33">
        <w:rPr>
          <w:lang w:val="es-ES_tradnl"/>
        </w:rPr>
        <w:t>Su labor docente ha sido reconocida con la</w:t>
      </w:r>
      <w:r w:rsidR="009C4C3D" w:rsidRPr="00080D33">
        <w:rPr>
          <w:b/>
          <w:lang w:val="es-ES_tradnl"/>
        </w:rPr>
        <w:t xml:space="preserve"> </w:t>
      </w:r>
      <w:r w:rsidRPr="00080D33">
        <w:rPr>
          <w:lang w:val="es-ES_tradnl"/>
        </w:rPr>
        <w:t>Med</w:t>
      </w:r>
      <w:r w:rsidR="009C4C3D" w:rsidRPr="00080D33">
        <w:rPr>
          <w:lang w:val="es-ES_tradnl"/>
        </w:rPr>
        <w:t xml:space="preserve">alla “Por la Cultura Nacional” del Ministerio de Cultura de </w:t>
      </w:r>
      <w:r w:rsidRPr="00080D33">
        <w:rPr>
          <w:lang w:val="es-ES_tradnl"/>
        </w:rPr>
        <w:t>Cuba,</w:t>
      </w:r>
      <w:r w:rsidR="009C4C3D" w:rsidRPr="00080D33">
        <w:rPr>
          <w:lang w:val="es-ES_tradnl"/>
        </w:rPr>
        <w:t xml:space="preserve"> la</w:t>
      </w:r>
      <w:r w:rsidRPr="00080D33">
        <w:rPr>
          <w:lang w:val="es-ES_tradnl"/>
        </w:rPr>
        <w:t xml:space="preserve"> </w:t>
      </w:r>
      <w:r w:rsidR="009C4C3D" w:rsidRPr="00080D33">
        <w:rPr>
          <w:lang w:val="es-ES_tradnl"/>
        </w:rPr>
        <w:t>Orden Andrés Bello de Venezuela, Profesor Invitado de</w:t>
      </w:r>
      <w:r w:rsidRPr="00080D33">
        <w:rPr>
          <w:lang w:val="es-ES_tradnl"/>
        </w:rPr>
        <w:t xml:space="preserve"> </w:t>
      </w:r>
      <w:r w:rsidR="009C4C3D" w:rsidRPr="00080D33">
        <w:rPr>
          <w:lang w:val="es-ES_tradnl"/>
        </w:rPr>
        <w:t xml:space="preserve">la Universidad de La </w:t>
      </w:r>
      <w:r w:rsidR="00080D33" w:rsidRPr="00080D33">
        <w:rPr>
          <w:lang w:val="es-ES_tradnl"/>
        </w:rPr>
        <w:t>Habana</w:t>
      </w:r>
      <w:r w:rsidRPr="00080D33">
        <w:rPr>
          <w:lang w:val="es-ES_tradnl"/>
        </w:rPr>
        <w:t xml:space="preserve">, </w:t>
      </w:r>
      <w:r w:rsidR="009C4C3D" w:rsidRPr="00080D33">
        <w:rPr>
          <w:lang w:val="es-ES_tradnl"/>
        </w:rPr>
        <w:t xml:space="preserve">Profesor Honorario de la </w:t>
      </w:r>
      <w:r w:rsidRPr="00080D33">
        <w:rPr>
          <w:lang w:val="es-ES_tradnl"/>
        </w:rPr>
        <w:t xml:space="preserve">Universidad Nacional de Nicaragua, </w:t>
      </w:r>
      <w:r w:rsidR="009C4C3D" w:rsidRPr="00080D33">
        <w:rPr>
          <w:lang w:val="es-ES_tradnl"/>
        </w:rPr>
        <w:t xml:space="preserve">y ha sido un </w:t>
      </w:r>
      <w:r w:rsidRPr="00080D33">
        <w:rPr>
          <w:lang w:val="es-ES_tradnl"/>
        </w:rPr>
        <w:t>Gug</w:t>
      </w:r>
      <w:r w:rsidR="009C4C3D" w:rsidRPr="00080D33">
        <w:rPr>
          <w:lang w:val="es-ES_tradnl"/>
        </w:rPr>
        <w:t xml:space="preserve">genheim Fellow y </w:t>
      </w:r>
      <w:r w:rsidRPr="00080D33">
        <w:rPr>
          <w:lang w:val="es-ES_tradnl"/>
        </w:rPr>
        <w:t>NEH Fellow.</w:t>
      </w:r>
      <w:r w:rsidR="009C4C3D" w:rsidRPr="00080D33">
        <w:rPr>
          <w:b/>
          <w:lang w:val="es-ES_tradnl"/>
        </w:rPr>
        <w:t xml:space="preserve"> </w:t>
      </w:r>
      <w:r w:rsidR="009C4C3D" w:rsidRPr="00080D33">
        <w:rPr>
          <w:lang w:val="es-ES_tradnl"/>
        </w:rPr>
        <w:t xml:space="preserve">Ha impartido cursos en </w:t>
      </w:r>
      <w:r w:rsidRPr="00080D33">
        <w:rPr>
          <w:lang w:val="es-ES_tradnl"/>
        </w:rPr>
        <w:t>Washington University, University of Michigan, University of Florida</w:t>
      </w:r>
      <w:r w:rsidR="009C4C3D" w:rsidRPr="00080D33">
        <w:rPr>
          <w:lang w:val="es-ES_tradnl"/>
        </w:rPr>
        <w:t xml:space="preserve">, donde fue Director del Centro de </w:t>
      </w:r>
      <w:r w:rsidR="00080D33" w:rsidRPr="00080D33">
        <w:rPr>
          <w:lang w:val="es-ES_tradnl"/>
        </w:rPr>
        <w:t>Estudios</w:t>
      </w:r>
      <w:r w:rsidR="009C4C3D" w:rsidRPr="00080D33">
        <w:rPr>
          <w:lang w:val="es-ES_tradnl"/>
        </w:rPr>
        <w:t xml:space="preserve"> Latinoamericanos, </w:t>
      </w:r>
      <w:r w:rsidRPr="00080D33">
        <w:rPr>
          <w:lang w:val="es-ES_tradnl"/>
        </w:rPr>
        <w:t xml:space="preserve">Universidade Federal de Río de Janeiro, Universidad de Buenos Aires. </w:t>
      </w:r>
      <w:r w:rsidRPr="00543CB1">
        <w:t xml:space="preserve">University of Illinois. Florida International University, University of South Florida, </w:t>
      </w:r>
      <w:r w:rsidR="009C4C3D" w:rsidRPr="00543CB1">
        <w:t xml:space="preserve">y </w:t>
      </w:r>
      <w:r w:rsidRPr="00543CB1">
        <w:t>Middlebury Spanish School</w:t>
      </w:r>
      <w:r w:rsidR="009C4C3D" w:rsidRPr="00543CB1">
        <w:rPr>
          <w:b/>
        </w:rPr>
        <w:t xml:space="preserve">. </w:t>
      </w:r>
      <w:r w:rsidR="009C4C3D" w:rsidRPr="00080D33">
        <w:rPr>
          <w:lang w:val="es-ES_tradnl"/>
        </w:rPr>
        <w:t>Ha publicado 14 libros, incluyendo</w:t>
      </w:r>
      <w:r w:rsidR="009C4C3D" w:rsidRPr="00080D33">
        <w:rPr>
          <w:u w:val="single"/>
          <w:lang w:val="es-ES_tradnl"/>
        </w:rPr>
        <w:t xml:space="preserve"> </w:t>
      </w:r>
      <w:r w:rsidRPr="00080D33">
        <w:rPr>
          <w:u w:val="single"/>
          <w:lang w:val="es-ES_tradnl"/>
        </w:rPr>
        <w:t>Símbolo y color en la obra de José Martí</w:t>
      </w:r>
      <w:r w:rsidRPr="00080D33">
        <w:rPr>
          <w:lang w:val="es-ES_tradnl"/>
        </w:rPr>
        <w:t xml:space="preserve">, </w:t>
      </w:r>
      <w:r w:rsidRPr="00080D33">
        <w:rPr>
          <w:u w:val="single"/>
          <w:lang w:val="es-ES_tradnl"/>
        </w:rPr>
        <w:t>El modernismo hispanoamericano</w:t>
      </w:r>
      <w:r w:rsidRPr="00080D33">
        <w:rPr>
          <w:lang w:val="es-ES_tradnl"/>
        </w:rPr>
        <w:t xml:space="preserve">, </w:t>
      </w:r>
      <w:r w:rsidRPr="00080D33">
        <w:rPr>
          <w:u w:val="single"/>
          <w:lang w:val="es-ES_tradnl"/>
        </w:rPr>
        <w:t>Martí, Casal y el modernismo</w:t>
      </w:r>
      <w:r w:rsidRPr="00080D33">
        <w:rPr>
          <w:lang w:val="es-ES_tradnl"/>
        </w:rPr>
        <w:t xml:space="preserve">, </w:t>
      </w:r>
      <w:r w:rsidRPr="00080D33">
        <w:rPr>
          <w:u w:val="single"/>
          <w:lang w:val="es-ES_tradnl"/>
        </w:rPr>
        <w:t>El proyecto inconcluso: la vigencia del modernismo</w:t>
      </w:r>
      <w:r w:rsidRPr="00080D33">
        <w:rPr>
          <w:lang w:val="es-ES_tradnl"/>
        </w:rPr>
        <w:t>,</w:t>
      </w:r>
      <w:r w:rsidR="009C4C3D" w:rsidRPr="00080D33">
        <w:rPr>
          <w:lang w:val="es-ES_tradnl"/>
        </w:rPr>
        <w:t xml:space="preserve"> y</w:t>
      </w:r>
      <w:r w:rsidRPr="00080D33">
        <w:rPr>
          <w:lang w:val="es-ES_tradnl"/>
        </w:rPr>
        <w:t xml:space="preserve"> </w:t>
      </w:r>
      <w:r w:rsidRPr="00080D33">
        <w:rPr>
          <w:u w:val="single"/>
          <w:lang w:val="es-ES_tradnl"/>
        </w:rPr>
        <w:t>Painting Modernism</w:t>
      </w:r>
      <w:r w:rsidRPr="00080D33">
        <w:rPr>
          <w:lang w:val="es-ES_tradnl"/>
        </w:rPr>
        <w:t>.</w:t>
      </w:r>
    </w:p>
    <w:p w14:paraId="62AA487F" w14:textId="77777777" w:rsidR="003E5A2A" w:rsidRPr="00080D33" w:rsidRDefault="003E5A2A" w:rsidP="00E76F91">
      <w:pPr>
        <w:rPr>
          <w:lang w:val="es-ES_tradnl"/>
        </w:rPr>
      </w:pPr>
    </w:p>
    <w:p w14:paraId="39AC1E0F" w14:textId="77777777" w:rsidR="003E5A2A" w:rsidRPr="00080D33" w:rsidRDefault="003E5A2A" w:rsidP="00E76F91">
      <w:pPr>
        <w:rPr>
          <w:lang w:val="es-ES_tradnl"/>
        </w:rPr>
      </w:pPr>
      <w:r w:rsidRPr="00080D33">
        <w:rPr>
          <w:lang w:val="es-ES_tradnl"/>
        </w:rPr>
        <w:t>---</w:t>
      </w:r>
    </w:p>
    <w:p w14:paraId="1570D283" w14:textId="77777777" w:rsidR="003E5A2A" w:rsidRPr="00080D33" w:rsidRDefault="003E5A2A" w:rsidP="00E76F91">
      <w:pPr>
        <w:rPr>
          <w:lang w:val="es-ES_tradnl"/>
        </w:rPr>
      </w:pPr>
    </w:p>
    <w:p w14:paraId="478A2C4E" w14:textId="0785B7C6" w:rsidR="003E5A2A" w:rsidRPr="00543CB1" w:rsidRDefault="003E5A2A" w:rsidP="00E76F91">
      <w:pPr>
        <w:rPr>
          <w:lang w:val="es-CO"/>
        </w:rPr>
      </w:pPr>
      <w:r w:rsidRPr="00080D33">
        <w:rPr>
          <w:b/>
          <w:lang w:val="es-ES_tradnl"/>
        </w:rPr>
        <w:t>Madeline Cámara Betancourt</w:t>
      </w:r>
      <w:r w:rsidRPr="00080D33">
        <w:rPr>
          <w:lang w:val="es-ES_tradnl"/>
        </w:rPr>
        <w:t xml:space="preserve">. Catedrática de literatura latinoamericana en la Universidad de Florida del Sur. Ha enseñado en la Universidad de la Habana, en la UNAM, y en San Diego State University. Ha recibido las becas Rockefeller y Fullbright. Entre sus publicaciones figuran dos antologías que abren una nueva etapa de su trabajo: </w:t>
      </w:r>
      <w:r w:rsidRPr="00080D33">
        <w:rPr>
          <w:u w:val="single"/>
          <w:lang w:val="es-ES_tradnl"/>
        </w:rPr>
        <w:t>María Zambrano: Palabras para el mundo</w:t>
      </w:r>
      <w:r w:rsidRPr="00080D33">
        <w:rPr>
          <w:lang w:val="es-ES_tradnl"/>
        </w:rPr>
        <w:t xml:space="preserve">  y </w:t>
      </w:r>
      <w:r w:rsidRPr="00080D33">
        <w:rPr>
          <w:u w:val="single"/>
          <w:lang w:val="es-ES_tradnl"/>
        </w:rPr>
        <w:t>María Zambrano, between the Caribbean and the Mediterranea</w:t>
      </w:r>
      <w:r w:rsidR="009C4C3D" w:rsidRPr="00080D33">
        <w:rPr>
          <w:u w:val="single"/>
          <w:lang w:val="es-ES_tradnl"/>
        </w:rPr>
        <w:t>n</w:t>
      </w:r>
      <w:r w:rsidRPr="00080D33">
        <w:rPr>
          <w:lang w:val="es-ES_tradnl"/>
        </w:rPr>
        <w:t xml:space="preserve">. En el campo de estudios cubanos ha publicado numerosos artículos y ha escrito y editado varios libros: </w:t>
      </w:r>
      <w:r w:rsidRPr="00080D33">
        <w:rPr>
          <w:u w:val="single"/>
          <w:lang w:val="es-ES_tradnl"/>
        </w:rPr>
        <w:t>Cuban Women Writers: Imagining a Matria</w:t>
      </w:r>
      <w:r w:rsidRPr="00080D33">
        <w:rPr>
          <w:lang w:val="es-ES_tradnl"/>
        </w:rPr>
        <w:t xml:space="preserve"> , </w:t>
      </w:r>
      <w:r w:rsidRPr="00080D33">
        <w:rPr>
          <w:u w:val="single"/>
          <w:lang w:val="es-ES_tradnl"/>
        </w:rPr>
        <w:t>La memoria hechizada</w:t>
      </w:r>
      <w:r w:rsidRPr="00080D33">
        <w:rPr>
          <w:lang w:val="es-ES_tradnl"/>
        </w:rPr>
        <w:t xml:space="preserve">, </w:t>
      </w:r>
      <w:r w:rsidRPr="00080D33">
        <w:rPr>
          <w:u w:val="single"/>
          <w:lang w:val="es-ES_tradnl"/>
        </w:rPr>
        <w:t>La letra rebelde</w:t>
      </w:r>
      <w:r w:rsidRPr="00080D33">
        <w:rPr>
          <w:lang w:val="es-ES_tradnl"/>
        </w:rPr>
        <w:t xml:space="preserve">, </w:t>
      </w:r>
      <w:r w:rsidRPr="00080D33">
        <w:rPr>
          <w:u w:val="single"/>
          <w:lang w:val="es-ES_tradnl"/>
        </w:rPr>
        <w:t>Cuba: The Ellusive Nation</w:t>
      </w:r>
      <w:r w:rsidRPr="00080D33">
        <w:rPr>
          <w:lang w:val="es-ES_tradnl"/>
        </w:rPr>
        <w:t xml:space="preserve"> y </w:t>
      </w:r>
      <w:r w:rsidRPr="00080D33">
        <w:rPr>
          <w:u w:val="single"/>
          <w:lang w:val="es-ES_tradnl"/>
        </w:rPr>
        <w:t>Vocación de Casandra</w:t>
      </w:r>
      <w:r w:rsidRPr="00080D33">
        <w:rPr>
          <w:lang w:val="es-ES_tradnl"/>
        </w:rPr>
        <w:t xml:space="preserve">, entre otros. Fue fundadora y editora de la </w:t>
      </w:r>
      <w:r w:rsidRPr="00080D33">
        <w:rPr>
          <w:u w:val="single"/>
          <w:lang w:val="es-ES_tradnl"/>
        </w:rPr>
        <w:t>Revista Letras Cubanas</w:t>
      </w:r>
      <w:r w:rsidRPr="00080D33">
        <w:rPr>
          <w:lang w:val="es-ES_tradnl"/>
        </w:rPr>
        <w:t xml:space="preserve"> en La Habana.</w:t>
      </w:r>
      <w:r w:rsidRPr="00080D33">
        <w:rPr>
          <w:lang w:val="es-ES_tradnl"/>
        </w:rPr>
        <w:br/>
      </w:r>
    </w:p>
    <w:p w14:paraId="1AD28C79" w14:textId="77777777" w:rsidR="003E5A2A" w:rsidRDefault="003E5A2A" w:rsidP="00E76F91">
      <w:r>
        <w:t>---</w:t>
      </w:r>
    </w:p>
    <w:p w14:paraId="14067CCB" w14:textId="77777777" w:rsidR="005A5D89" w:rsidRDefault="005A5D89" w:rsidP="00E76F91"/>
    <w:p w14:paraId="4B96BFC4" w14:textId="77777777" w:rsidR="003E5A2A" w:rsidRDefault="003E5A2A" w:rsidP="00E76F91">
      <w:r w:rsidRPr="002F0EE7">
        <w:rPr>
          <w:b/>
        </w:rPr>
        <w:t>Esther Allen</w:t>
      </w:r>
      <w:r w:rsidRPr="002F0EE7">
        <w:t xml:space="preserve"> teaches at the Graduate Center and Baruch College, City University of New York. In 2006, she was named </w:t>
      </w:r>
      <w:r w:rsidRPr="00E76F91">
        <w:rPr>
          <w:i/>
        </w:rPr>
        <w:t>Chevalier de l'order des arts et des lettres</w:t>
      </w:r>
      <w:r w:rsidRPr="002F0EE7">
        <w:t xml:space="preserve"> by the French government. Twice awarded translation fellowships by the National Endowment for the Arts, she has been a fellow at the Cullman Center for Scholars and Writers at the New York Public Library, and at the Leon Levy Center for Biography, where she worked on a biography of José Martí to be published by Henry Holt &amp; Co. She edited, annotated and translated the 2002 Penguin Classics anthology </w:t>
      </w:r>
      <w:r w:rsidRPr="00E76F91">
        <w:rPr>
          <w:u w:val="single"/>
        </w:rPr>
        <w:t>José Martí: Selected Writings</w:t>
      </w:r>
      <w:r w:rsidRPr="002F0EE7">
        <w:t>.  </w:t>
      </w:r>
    </w:p>
    <w:p w14:paraId="71478F60" w14:textId="77777777" w:rsidR="003E5A2A" w:rsidRDefault="003E5A2A" w:rsidP="00E76F91"/>
    <w:p w14:paraId="61545986" w14:textId="77777777" w:rsidR="003E5A2A" w:rsidRDefault="003E5A2A" w:rsidP="00E76F91">
      <w:r>
        <w:t>---</w:t>
      </w:r>
    </w:p>
    <w:p w14:paraId="57EE21DB" w14:textId="77777777" w:rsidR="005A5D89" w:rsidRDefault="005A5D89" w:rsidP="00E76F91"/>
    <w:p w14:paraId="3D790BD9" w14:textId="64D90CF0" w:rsidR="003E5A2A" w:rsidRPr="003E5A2A" w:rsidRDefault="003E5A2A" w:rsidP="00E76F91">
      <w:pPr>
        <w:spacing w:before="150" w:after="240" w:line="300" w:lineRule="atLeast"/>
      </w:pPr>
      <w:r w:rsidRPr="003E5A2A">
        <w:rPr>
          <w:b/>
        </w:rPr>
        <w:lastRenderedPageBreak/>
        <w:t>Adriana Novoa.</w:t>
      </w:r>
      <w:r w:rsidRPr="003E5A2A">
        <w:t xml:space="preserve"> BA in History from the University of Buenos Aires, Argentina.</w:t>
      </w:r>
      <w:r>
        <w:t xml:space="preserve"> </w:t>
      </w:r>
      <w:r w:rsidRPr="003E5A2A">
        <w:t>Ph.D., University of California, San Diego, 1998</w:t>
      </w:r>
      <w:r>
        <w:t xml:space="preserve">. </w:t>
      </w:r>
      <w:r w:rsidRPr="003E5A2A">
        <w:t>She did graduate work at the Instituto Di Tella under the supervision of Torcuato di Tella before going to the University of California, San Diego, where she completed her MA and PhD in Latin American History. She is a cultural historian whose specialty is science in Latin America, and with Alex Levine she has written a book about Darwinism in Argentina (</w:t>
      </w:r>
      <w:r w:rsidRPr="00E76F91">
        <w:rPr>
          <w:u w:val="single"/>
        </w:rPr>
        <w:t>From Man to Monkey</w:t>
      </w:r>
      <w:r w:rsidRPr="003E5A2A">
        <w:t>, forthcoming from The University of Chicago Press). She is currently completing another manuscript on this topic, which treats the politics of evolutionism and its relationship to gender and race: </w:t>
      </w:r>
      <w:r w:rsidRPr="00E76F91">
        <w:rPr>
          <w:u w:val="single"/>
        </w:rPr>
        <w:t>Unclaimed Fright: Race, Masculinity and National Identity in Argentina, 1850-1910</w:t>
      </w:r>
      <w:r w:rsidRPr="003E5A2A">
        <w:t>, and is also in the process of researching a new project about the cultural history of the idea of disappearance in Argentina. Dr. Novoa’s articles have been published in </w:t>
      </w:r>
      <w:r w:rsidRPr="00E76F91">
        <w:rPr>
          <w:u w:val="single"/>
        </w:rPr>
        <w:t>Journal of Latin American Studies</w:t>
      </w:r>
      <w:r w:rsidRPr="003E5A2A">
        <w:t>, </w:t>
      </w:r>
      <w:r w:rsidRPr="00E76F91">
        <w:rPr>
          <w:u w:val="single"/>
        </w:rPr>
        <w:t>Science in Context</w:t>
      </w:r>
      <w:r w:rsidRPr="003E5A2A">
        <w:t>, </w:t>
      </w:r>
      <w:r w:rsidRPr="00E76F91">
        <w:rPr>
          <w:u w:val="single"/>
        </w:rPr>
        <w:t>The Latinoamericanist</w:t>
      </w:r>
      <w:r w:rsidRPr="003E5A2A">
        <w:t>, and </w:t>
      </w:r>
      <w:r w:rsidRPr="00E76F91">
        <w:rPr>
          <w:u w:val="single"/>
        </w:rPr>
        <w:t>Revista Hispánica Moderna</w:t>
      </w:r>
      <w:r w:rsidRPr="003E5A2A">
        <w:t>, among others. Her classes deal with cultural conflict and identity formation in post-independence Latin America.</w:t>
      </w:r>
    </w:p>
    <w:p w14:paraId="67C86B15" w14:textId="2F886E24" w:rsidR="003E5A2A" w:rsidRPr="00543CB1" w:rsidRDefault="003E5A2A" w:rsidP="00E76F91">
      <w:pPr>
        <w:outlineLvl w:val="2"/>
        <w:rPr>
          <w:lang w:val="es-CO"/>
        </w:rPr>
      </w:pPr>
      <w:r w:rsidRPr="00543CB1">
        <w:rPr>
          <w:lang w:val="es-CO"/>
        </w:rPr>
        <w:t>---</w:t>
      </w:r>
    </w:p>
    <w:p w14:paraId="33FDED61" w14:textId="77777777" w:rsidR="003E5A2A" w:rsidRPr="00543CB1" w:rsidRDefault="003E5A2A" w:rsidP="00E76F91">
      <w:pPr>
        <w:outlineLvl w:val="2"/>
        <w:rPr>
          <w:lang w:val="es-CO"/>
        </w:rPr>
      </w:pPr>
    </w:p>
    <w:p w14:paraId="1308E35A" w14:textId="49067ED5" w:rsidR="003E5A2A" w:rsidRPr="00080D33" w:rsidRDefault="003E5A2A" w:rsidP="00E76F91">
      <w:pPr>
        <w:rPr>
          <w:lang w:val="es-ES_tradnl"/>
        </w:rPr>
      </w:pPr>
      <w:r w:rsidRPr="00080D33">
        <w:rPr>
          <w:b/>
          <w:lang w:val="es-ES_tradnl"/>
        </w:rPr>
        <w:t>Ibrahim Hidalgo Paz</w:t>
      </w:r>
      <w:r w:rsidRPr="00080D33">
        <w:rPr>
          <w:lang w:val="es-ES_tradnl"/>
        </w:rPr>
        <w:t xml:space="preserve"> (Holguín, 1944). Licenciado en Historia y Doctor en Ciencias Históricas. Profesor en la Universidad de Oriente (1966-1972). Investigador de Historia en la Comisión de Museos y Monumentos de Santiago de Cuba (1973-1979), y en el Centro de Estudios Martianos, radicado en La Habana (1980-2016). Ha publicado numerosos artículos y ensayos en revistas especializadas y en obras de varios autores, así como siete libros, entre los cuales se destacan: </w:t>
      </w:r>
      <w:r w:rsidRPr="00080D33">
        <w:rPr>
          <w:u w:val="single"/>
          <w:lang w:val="es-ES_tradnl"/>
        </w:rPr>
        <w:t>José Martí. Cronología. 1853-1895</w:t>
      </w:r>
      <w:r w:rsidRPr="00080D33">
        <w:rPr>
          <w:lang w:val="es-ES_tradnl"/>
        </w:rPr>
        <w:t xml:space="preserve"> (tres ediciones impresas; dos en soporte digital); </w:t>
      </w:r>
      <w:r w:rsidRPr="00080D33">
        <w:rPr>
          <w:u w:val="single"/>
          <w:lang w:val="es-ES_tradnl"/>
        </w:rPr>
        <w:t>Cuba 1895-1898. Contradicciones y disoluciones</w:t>
      </w:r>
      <w:r w:rsidRPr="00080D33">
        <w:rPr>
          <w:lang w:val="es-ES_tradnl"/>
        </w:rPr>
        <w:t xml:space="preserve">, y </w:t>
      </w:r>
      <w:r w:rsidRPr="00080D33">
        <w:rPr>
          <w:u w:val="single"/>
          <w:lang w:val="es-ES_tradnl"/>
        </w:rPr>
        <w:t>Partido Revolucionario Cubano: independencia y democracia</w:t>
      </w:r>
      <w:r w:rsidRPr="00080D33">
        <w:rPr>
          <w:lang w:val="es-ES_tradnl"/>
        </w:rPr>
        <w:t xml:space="preserve"> (ambos reeditados).</w:t>
      </w:r>
    </w:p>
    <w:p w14:paraId="5706B69B" w14:textId="77777777" w:rsidR="003E5A2A" w:rsidRPr="00080D33" w:rsidRDefault="003E5A2A" w:rsidP="00E76F91">
      <w:pPr>
        <w:rPr>
          <w:lang w:val="es-ES_tradnl"/>
        </w:rPr>
      </w:pPr>
    </w:p>
    <w:p w14:paraId="37983A04" w14:textId="77777777" w:rsidR="003E5A2A" w:rsidRPr="00080D33" w:rsidRDefault="003E5A2A" w:rsidP="00E76F91">
      <w:pPr>
        <w:rPr>
          <w:lang w:val="es-ES_tradnl"/>
        </w:rPr>
      </w:pPr>
      <w:r w:rsidRPr="00080D33">
        <w:rPr>
          <w:lang w:val="es-ES_tradnl"/>
        </w:rPr>
        <w:t>---</w:t>
      </w:r>
    </w:p>
    <w:p w14:paraId="1FF634FF" w14:textId="77777777" w:rsidR="003E5A2A" w:rsidRPr="00080D33" w:rsidRDefault="003E5A2A" w:rsidP="00E76F91">
      <w:pPr>
        <w:outlineLvl w:val="2"/>
        <w:rPr>
          <w:lang w:val="es-ES_tradnl"/>
        </w:rPr>
      </w:pPr>
    </w:p>
    <w:p w14:paraId="5353F173" w14:textId="37FF5184" w:rsidR="00944AF2" w:rsidRPr="00080D33" w:rsidRDefault="00944AF2" w:rsidP="00E76F91">
      <w:pPr>
        <w:rPr>
          <w:lang w:val="es-ES_tradnl"/>
        </w:rPr>
      </w:pPr>
      <w:r w:rsidRPr="00080D33">
        <w:rPr>
          <w:b/>
          <w:lang w:val="es-ES_tradnl"/>
        </w:rPr>
        <w:t>Gabriel Cartaya</w:t>
      </w:r>
      <w:r w:rsidRPr="00080D33">
        <w:rPr>
          <w:lang w:val="es-ES_tradnl"/>
        </w:rPr>
        <w:t>. Cuba, 1951.  Ha sido Profesor de Historia de nivel un</w:t>
      </w:r>
      <w:r w:rsidR="000F3D85" w:rsidRPr="00080D33">
        <w:rPr>
          <w:lang w:val="es-ES_tradnl"/>
        </w:rPr>
        <w:t xml:space="preserve">iversitario e investigador. Es </w:t>
      </w:r>
      <w:r w:rsidRPr="00080D33">
        <w:rPr>
          <w:lang w:val="es-ES_tradnl"/>
        </w:rPr>
        <w:t xml:space="preserve">Master en Estudios de América Latina, El Caribe y Cuba, por la Universidad de La Habana. Especialista en la obra de José Martí, sobre cuyo tema ha publicado los libros </w:t>
      </w:r>
      <w:r w:rsidRPr="00080D33">
        <w:rPr>
          <w:u w:val="single"/>
          <w:lang w:val="es-ES_tradnl"/>
        </w:rPr>
        <w:t>Con las últimas páginas de José Martí</w:t>
      </w:r>
      <w:r w:rsidR="000F3D85" w:rsidRPr="00080D33">
        <w:rPr>
          <w:lang w:val="es-ES_tradnl"/>
        </w:rPr>
        <w:t xml:space="preserve"> (</w:t>
      </w:r>
      <w:r w:rsidRPr="00080D33">
        <w:rPr>
          <w:lang w:val="es-ES_tradnl"/>
        </w:rPr>
        <w:t>Editorial Oriente, Cuba, 1995</w:t>
      </w:r>
      <w:r w:rsidR="000F3D85" w:rsidRPr="00080D33">
        <w:rPr>
          <w:lang w:val="es-ES_tradnl"/>
        </w:rPr>
        <w:t>)</w:t>
      </w:r>
      <w:r w:rsidRPr="00080D33">
        <w:rPr>
          <w:lang w:val="es-ES_tradnl"/>
        </w:rPr>
        <w:t xml:space="preserve">; </w:t>
      </w:r>
      <w:r w:rsidRPr="00080D33">
        <w:rPr>
          <w:u w:val="single"/>
          <w:lang w:val="es-ES_tradnl"/>
        </w:rPr>
        <w:t>José Martí en 1895</w:t>
      </w:r>
      <w:r w:rsidR="000F3D85" w:rsidRPr="00080D33">
        <w:rPr>
          <w:lang w:val="es-ES_tradnl"/>
        </w:rPr>
        <w:t xml:space="preserve"> (</w:t>
      </w:r>
      <w:r w:rsidRPr="00080D33">
        <w:rPr>
          <w:lang w:val="es-ES_tradnl"/>
        </w:rPr>
        <w:t>Bayamo, Cuba, 2001</w:t>
      </w:r>
      <w:r w:rsidR="000F3D85" w:rsidRPr="00080D33">
        <w:rPr>
          <w:lang w:val="es-ES_tradnl"/>
        </w:rPr>
        <w:t>)</w:t>
      </w:r>
      <w:r w:rsidRPr="00080D33">
        <w:rPr>
          <w:lang w:val="es-ES_tradnl"/>
        </w:rPr>
        <w:t xml:space="preserve"> y </w:t>
      </w:r>
      <w:r w:rsidRPr="00080D33">
        <w:rPr>
          <w:u w:val="single"/>
          <w:lang w:val="es-ES_tradnl"/>
        </w:rPr>
        <w:t>Luz al universo</w:t>
      </w:r>
      <w:r w:rsidR="000F3D85" w:rsidRPr="00080D33">
        <w:rPr>
          <w:lang w:val="es-ES_tradnl"/>
        </w:rPr>
        <w:t xml:space="preserve"> (</w:t>
      </w:r>
      <w:r w:rsidRPr="00080D33">
        <w:rPr>
          <w:lang w:val="es-ES_tradnl"/>
        </w:rPr>
        <w:t>Gente Nueva, La Habana, 2006</w:t>
      </w:r>
      <w:r w:rsidR="000F3D85" w:rsidRPr="00080D33">
        <w:rPr>
          <w:lang w:val="es-ES_tradnl"/>
        </w:rPr>
        <w:t>)</w:t>
      </w:r>
      <w:r w:rsidRPr="00080D33">
        <w:rPr>
          <w:lang w:val="es-ES_tradnl"/>
        </w:rPr>
        <w:t>. Ha participado en múl</w:t>
      </w:r>
      <w:r w:rsidR="000F3D85" w:rsidRPr="00080D33">
        <w:rPr>
          <w:lang w:val="es-ES_tradnl"/>
        </w:rPr>
        <w:t>tiples eventos sobre José Martí</w:t>
      </w:r>
      <w:r w:rsidRPr="00080D33">
        <w:rPr>
          <w:lang w:val="es-ES_tradnl"/>
        </w:rPr>
        <w:t xml:space="preserve"> en Cuba y en Estados Unidos y publicado diversos artículos en periódicos y revistas. Publicó el libro de cuentos </w:t>
      </w:r>
      <w:r w:rsidRPr="00080D33">
        <w:rPr>
          <w:u w:val="single"/>
          <w:lang w:val="es-ES_tradnl"/>
        </w:rPr>
        <w:t>De ceca en meca</w:t>
      </w:r>
      <w:r w:rsidR="000F3D85" w:rsidRPr="00080D33">
        <w:rPr>
          <w:lang w:val="es-ES_tradnl"/>
        </w:rPr>
        <w:t xml:space="preserve"> (</w:t>
      </w:r>
      <w:r w:rsidRPr="00080D33">
        <w:rPr>
          <w:lang w:val="es-ES_tradnl"/>
        </w:rPr>
        <w:t>Editorial Betania, Madrid, 2010</w:t>
      </w:r>
      <w:r w:rsidR="000F3D85" w:rsidRPr="00080D33">
        <w:rPr>
          <w:lang w:val="es-ES_tradnl"/>
        </w:rPr>
        <w:t>).</w:t>
      </w:r>
      <w:r w:rsidRPr="00080D33">
        <w:rPr>
          <w:lang w:val="es-ES_tradnl"/>
        </w:rPr>
        <w:t xml:space="preserve"> En 2010 fundó la </w:t>
      </w:r>
      <w:r w:rsidRPr="00080D33">
        <w:rPr>
          <w:u w:val="single"/>
          <w:lang w:val="es-ES_tradnl"/>
        </w:rPr>
        <w:t>Revista Surco Sur</w:t>
      </w:r>
      <w:r w:rsidRPr="00080D33">
        <w:rPr>
          <w:lang w:val="es-ES_tradnl"/>
        </w:rPr>
        <w:t>,</w:t>
      </w:r>
      <w:r w:rsidR="000F3D85" w:rsidRPr="00080D33">
        <w:rPr>
          <w:lang w:val="es-ES_tradnl"/>
        </w:rPr>
        <w:t xml:space="preserve"> de arte y literatura</w:t>
      </w:r>
      <w:r w:rsidRPr="00080D33">
        <w:rPr>
          <w:lang w:val="es-ES_tradnl"/>
        </w:rPr>
        <w:t xml:space="preserve"> hispanoamericana, que en su versión digital actualmente  se publica por la Universidad del Sur de la Florida. Es editor del semanario </w:t>
      </w:r>
      <w:r w:rsidRPr="00080D33">
        <w:rPr>
          <w:u w:val="single"/>
          <w:lang w:val="es-ES_tradnl"/>
        </w:rPr>
        <w:t>La Gaceta</w:t>
      </w:r>
      <w:r w:rsidRPr="00080D33">
        <w:rPr>
          <w:lang w:val="es-ES_tradnl"/>
        </w:rPr>
        <w:t>, en Tampa, donde reside en la actualidad.</w:t>
      </w:r>
    </w:p>
    <w:p w14:paraId="56629F18" w14:textId="77777777" w:rsidR="00944AF2" w:rsidRPr="00080D33" w:rsidRDefault="00944AF2" w:rsidP="00E76F91">
      <w:pPr>
        <w:rPr>
          <w:lang w:val="es-ES_tradnl"/>
        </w:rPr>
      </w:pPr>
    </w:p>
    <w:p w14:paraId="207E3F27" w14:textId="77777777" w:rsidR="00944AF2" w:rsidRDefault="00944AF2" w:rsidP="00E76F91">
      <w:r>
        <w:t>---</w:t>
      </w:r>
    </w:p>
    <w:p w14:paraId="65F67FE5" w14:textId="77777777" w:rsidR="003E5A2A" w:rsidRDefault="003E5A2A" w:rsidP="00E76F91">
      <w:pPr>
        <w:outlineLvl w:val="2"/>
      </w:pPr>
    </w:p>
    <w:p w14:paraId="2D28294C" w14:textId="3C9A8C4E" w:rsidR="00944AF2" w:rsidRPr="007B4B81" w:rsidRDefault="00944AF2" w:rsidP="00E76F91">
      <w:r w:rsidRPr="007B4B81">
        <w:rPr>
          <w:b/>
        </w:rPr>
        <w:lastRenderedPageBreak/>
        <w:t xml:space="preserve">Ofelia Schutte, </w:t>
      </w:r>
      <w:r w:rsidRPr="007B4B81">
        <w:t>Ph.D.</w:t>
      </w:r>
      <w:r w:rsidR="007B4B81">
        <w:t xml:space="preserve"> in Philosophy from Yale University</w:t>
      </w:r>
      <w:r w:rsidRPr="007B4B81">
        <w:rPr>
          <w:b/>
        </w:rPr>
        <w:t> </w:t>
      </w:r>
      <w:r w:rsidRPr="007B4B81">
        <w:t>is Professor Emerita of Philosophy at the </w:t>
      </w:r>
      <w:hyperlink r:id="rId7" w:tooltip="University of South Florida" w:history="1">
        <w:r w:rsidRPr="007B4B81">
          <w:t>University of South Florida</w:t>
        </w:r>
      </w:hyperlink>
      <w:r w:rsidR="007B4B81">
        <w:t xml:space="preserve">, where she had </w:t>
      </w:r>
      <w:r w:rsidRPr="007B4B81">
        <w:t xml:space="preserve">served as Professor of Philosophy since 2004, and as Professor of Women's Studies (and chair of the department) from 1999 until 2004. Schutte is recognized by many as a senior Latina feminist philosopher, who has played a crucial role in launching the field of Latin American Philosophy within the United States. Her books include </w:t>
      </w:r>
      <w:r w:rsidRPr="007B4B81">
        <w:rPr>
          <w:u w:val="single"/>
        </w:rPr>
        <w:t>Cultural Identity and Social Liberation in Latin American Thought</w:t>
      </w:r>
      <w:r w:rsidRPr="007B4B81">
        <w:t xml:space="preserve"> and</w:t>
      </w:r>
      <w:r w:rsidRPr="007B4B81">
        <w:rPr>
          <w:i/>
        </w:rPr>
        <w:t xml:space="preserve"> </w:t>
      </w:r>
      <w:r w:rsidRPr="007B4B81">
        <w:rPr>
          <w:u w:val="single"/>
        </w:rPr>
        <w:t>Beyond Nihilism:  Nietzsche without Masks</w:t>
      </w:r>
      <w:r w:rsidRPr="007B4B81">
        <w:rPr>
          <w:i/>
        </w:rPr>
        <w:t>.</w:t>
      </w:r>
      <w:r w:rsidRPr="007B4B81">
        <w:t xml:space="preserve"> She has published a number of articles on the work of José Martí, including “Undoing ‘Race’:  Martí’s Historical Predicament,” in </w:t>
      </w:r>
      <w:r w:rsidRPr="007B4B81">
        <w:rPr>
          <w:i/>
          <w:u w:val="single"/>
        </w:rPr>
        <w:t>Race, Ethnicity, and Nationality in Hispanic-American and Latino/a Thought</w:t>
      </w:r>
      <w:r w:rsidRPr="007B4B81">
        <w:t xml:space="preserve">, ed. J. J. E. Gracia and “Resistance to Colonialism:  The Latin American Legacy of José Martí,” in </w:t>
      </w:r>
      <w:r w:rsidRPr="007B4B81">
        <w:rPr>
          <w:u w:val="single"/>
        </w:rPr>
        <w:t>Colonialism and Its Legacies</w:t>
      </w:r>
      <w:r w:rsidRPr="007B4B81">
        <w:rPr>
          <w:i/>
        </w:rPr>
        <w:t xml:space="preserve">, </w:t>
      </w:r>
      <w:r w:rsidRPr="007B4B81">
        <w:t>ed, Jacob T. Levy with Iris Marion Young.</w:t>
      </w:r>
    </w:p>
    <w:p w14:paraId="26497012" w14:textId="77777777" w:rsidR="00944AF2" w:rsidRPr="003E5A2A" w:rsidRDefault="00944AF2" w:rsidP="00E76F91">
      <w:pPr>
        <w:outlineLvl w:val="2"/>
      </w:pPr>
    </w:p>
    <w:p w14:paraId="722ECD6A" w14:textId="46B2586E" w:rsidR="003E5A2A" w:rsidRDefault="00944AF2" w:rsidP="00E76F91">
      <w:r>
        <w:t>---</w:t>
      </w:r>
    </w:p>
    <w:p w14:paraId="6595AB8B" w14:textId="77777777" w:rsidR="005A5D89" w:rsidRDefault="005A5D89" w:rsidP="00E76F91"/>
    <w:p w14:paraId="445BBC78" w14:textId="24812A41" w:rsidR="006101B2" w:rsidRDefault="006101B2" w:rsidP="00E76F91">
      <w:r w:rsidRPr="006101B2">
        <w:rPr>
          <w:b/>
        </w:rPr>
        <w:t>Araceli Tinajero</w:t>
      </w:r>
      <w:r w:rsidR="007B4B81">
        <w:t xml:space="preserve"> was born in Mexico City and</w:t>
      </w:r>
      <w:r w:rsidRPr="006101B2">
        <w:t xml:space="preserve"> is professor of Hispanic Literatures at the Graduate Center and The City College of New York. She is the author of </w:t>
      </w:r>
      <w:r w:rsidRPr="007B4B81">
        <w:rPr>
          <w:u w:val="single"/>
        </w:rPr>
        <w:t>Orientalismo en el modernismo hispanoamericano</w:t>
      </w:r>
      <w:r w:rsidRPr="006101B2">
        <w:t>; </w:t>
      </w:r>
      <w:r w:rsidRPr="007B4B81">
        <w:rPr>
          <w:u w:val="single"/>
        </w:rPr>
        <w:t>El Lector: A History of the Cigar Factory Reader</w:t>
      </w:r>
      <w:r w:rsidRPr="006101B2">
        <w:t xml:space="preserve">; and </w:t>
      </w:r>
      <w:r w:rsidRPr="007B4B81">
        <w:rPr>
          <w:u w:val="single"/>
        </w:rPr>
        <w:t>Kokoro, A Mexican Woman in Japan</w:t>
      </w:r>
      <w:r w:rsidRPr="006101B2">
        <w:t xml:space="preserve">. She has edited several books including </w:t>
      </w:r>
      <w:r w:rsidRPr="007B4B81">
        <w:rPr>
          <w:u w:val="single"/>
        </w:rPr>
        <w:t>Technology and Culture in Twentieth Century Mexico</w:t>
      </w:r>
      <w:r w:rsidRPr="006101B2">
        <w:t xml:space="preserve"> and </w:t>
      </w:r>
      <w:r w:rsidRPr="007B4B81">
        <w:rPr>
          <w:u w:val="single"/>
        </w:rPr>
        <w:t>The Handbook of Cuban Literature and the Arts</w:t>
      </w:r>
      <w:r w:rsidRPr="006101B2">
        <w:t xml:space="preserve">. She leads the Mexico Study Group at the Bildner Center and currently is the Book Review Editor of the academic journal </w:t>
      </w:r>
      <w:r w:rsidRPr="007B4B81">
        <w:rPr>
          <w:u w:val="single"/>
        </w:rPr>
        <w:t>TRANSMODERNITY</w:t>
      </w:r>
      <w:r w:rsidRPr="006101B2">
        <w:t>. </w:t>
      </w:r>
    </w:p>
    <w:p w14:paraId="0E5A18E5" w14:textId="77777777" w:rsidR="006101B2" w:rsidRDefault="006101B2" w:rsidP="00E76F91"/>
    <w:p w14:paraId="3179BFBE" w14:textId="77777777" w:rsidR="006101B2" w:rsidRPr="00543CB1" w:rsidRDefault="006101B2" w:rsidP="00E76F91">
      <w:pPr>
        <w:rPr>
          <w:lang w:val="es-CO"/>
        </w:rPr>
      </w:pPr>
      <w:r w:rsidRPr="00543CB1">
        <w:rPr>
          <w:lang w:val="es-CO"/>
        </w:rPr>
        <w:t>---</w:t>
      </w:r>
    </w:p>
    <w:p w14:paraId="26BD987E" w14:textId="77777777" w:rsidR="006101B2" w:rsidRPr="00543CB1" w:rsidRDefault="006101B2" w:rsidP="00E76F91">
      <w:pPr>
        <w:rPr>
          <w:lang w:val="es-CO"/>
        </w:rPr>
      </w:pPr>
    </w:p>
    <w:p w14:paraId="4B206C6C" w14:textId="0C563369" w:rsidR="00765260" w:rsidRPr="00543CB1" w:rsidRDefault="00765260" w:rsidP="00E76F91">
      <w:r w:rsidRPr="00080D33">
        <w:rPr>
          <w:b/>
          <w:lang w:val="es-ES_tradnl"/>
        </w:rPr>
        <w:t>Rafael Rojas</w:t>
      </w:r>
      <w:r w:rsidRPr="00080D33">
        <w:rPr>
          <w:lang w:val="es-ES_tradnl"/>
        </w:rPr>
        <w:t xml:space="preserve"> (Santa Clara, Cuba, 1965). Historiador y ensayista. Licenciado en Filosofía por la Universidad de La Habana y Doctor en Historia por El Colegio de México. Autor de varios libros sobre historia intelectual y política de América Latina, México y Cuba, entre los que destacan </w:t>
      </w:r>
      <w:r w:rsidRPr="00080D33">
        <w:rPr>
          <w:u w:val="single"/>
          <w:lang w:val="es-ES_tradnl"/>
        </w:rPr>
        <w:t>Cuba mexicana. Historia de una anexión imposible</w:t>
      </w:r>
      <w:r w:rsidR="007B4B81" w:rsidRPr="00080D33">
        <w:rPr>
          <w:lang w:val="es-ES_tradnl"/>
        </w:rPr>
        <w:t xml:space="preserve"> (2001, </w:t>
      </w:r>
      <w:r w:rsidRPr="00080D33">
        <w:rPr>
          <w:lang w:val="es-ES_tradnl"/>
        </w:rPr>
        <w:t>Premio Matías Romero de Historia Diplomática</w:t>
      </w:r>
      <w:r w:rsidR="007B4B81" w:rsidRPr="00080D33">
        <w:rPr>
          <w:lang w:val="es-ES_tradnl"/>
        </w:rPr>
        <w:t>)</w:t>
      </w:r>
      <w:r w:rsidRPr="00080D33">
        <w:rPr>
          <w:lang w:val="es-ES_tradnl"/>
        </w:rPr>
        <w:t xml:space="preserve">, </w:t>
      </w:r>
      <w:r w:rsidRPr="00080D33">
        <w:rPr>
          <w:u w:val="single"/>
          <w:lang w:val="es-ES_tradnl"/>
        </w:rPr>
        <w:t>Tumbas sin sosiego. Revolución, disidencia y exilio del intelectual cubano</w:t>
      </w:r>
      <w:r w:rsidR="007B4B81" w:rsidRPr="00080D33">
        <w:rPr>
          <w:lang w:val="es-ES_tradnl"/>
        </w:rPr>
        <w:t xml:space="preserve"> (2006, </w:t>
      </w:r>
      <w:r w:rsidRPr="00080D33">
        <w:rPr>
          <w:lang w:val="es-ES_tradnl"/>
        </w:rPr>
        <w:t>Premio Anagrama de Ensayo</w:t>
      </w:r>
      <w:r w:rsidR="007B4B81" w:rsidRPr="00080D33">
        <w:rPr>
          <w:lang w:val="es-ES_tradnl"/>
        </w:rPr>
        <w:t>)</w:t>
      </w:r>
      <w:r w:rsidRPr="00080D33">
        <w:rPr>
          <w:lang w:val="es-ES_tradnl"/>
        </w:rPr>
        <w:t xml:space="preserve">, y </w:t>
      </w:r>
      <w:r w:rsidRPr="00080D33">
        <w:rPr>
          <w:u w:val="single"/>
          <w:lang w:val="es-ES_tradnl"/>
        </w:rPr>
        <w:t>Las repúblicas de aire. Utopía y desencanto en la Revolución de Hispanoamérica</w:t>
      </w:r>
      <w:r w:rsidR="007B4B81" w:rsidRPr="00080D33">
        <w:rPr>
          <w:lang w:val="es-ES_tradnl"/>
        </w:rPr>
        <w:t xml:space="preserve"> (2009</w:t>
      </w:r>
      <w:r w:rsidRPr="00080D33">
        <w:rPr>
          <w:lang w:val="es-ES_tradnl"/>
        </w:rPr>
        <w:t>, Primer Premio Isabel de Polanco de Ensayo</w:t>
      </w:r>
      <w:r w:rsidR="007B4B81" w:rsidRPr="00080D33">
        <w:rPr>
          <w:lang w:val="es-ES_tradnl"/>
        </w:rPr>
        <w:t>)</w:t>
      </w:r>
      <w:r w:rsidRPr="00080D33">
        <w:rPr>
          <w:lang w:val="es-ES_tradnl"/>
        </w:rPr>
        <w:t>. Profesor e investigador de la División de Historia del Centro de Investigación y Doc</w:t>
      </w:r>
      <w:r w:rsidR="007B4B81" w:rsidRPr="00080D33">
        <w:rPr>
          <w:lang w:val="es-ES_tradnl"/>
        </w:rPr>
        <w:t>encia Económicas (CIDE), en la C</w:t>
      </w:r>
      <w:r w:rsidRPr="00080D33">
        <w:rPr>
          <w:lang w:val="es-ES_tradnl"/>
        </w:rPr>
        <w:t xml:space="preserve">iudad de México, y Global Scholar de la Universidad de Princeton entre 2011 y 2014. </w:t>
      </w:r>
      <w:r w:rsidR="007B4B81" w:rsidRPr="00080D33">
        <w:rPr>
          <w:lang w:val="es-ES_tradnl"/>
        </w:rPr>
        <w:t>M</w:t>
      </w:r>
      <w:r w:rsidRPr="00080D33">
        <w:rPr>
          <w:lang w:val="es-ES_tradnl"/>
        </w:rPr>
        <w:t xml:space="preserve">iembro del Consejo Editorial de las revistas </w:t>
      </w:r>
      <w:r w:rsidRPr="00080D33">
        <w:rPr>
          <w:u w:val="single"/>
          <w:lang w:val="es-ES_tradnl"/>
        </w:rPr>
        <w:t>Letras Libres</w:t>
      </w:r>
      <w:r w:rsidR="007B4B81" w:rsidRPr="00080D33">
        <w:rPr>
          <w:lang w:val="es-ES_tradnl"/>
        </w:rPr>
        <w:t xml:space="preserve"> </w:t>
      </w:r>
      <w:r w:rsidRPr="00080D33">
        <w:rPr>
          <w:lang w:val="es-ES_tradnl"/>
        </w:rPr>
        <w:t xml:space="preserve">e </w:t>
      </w:r>
      <w:r w:rsidR="007B4B81" w:rsidRPr="00080D33">
        <w:rPr>
          <w:u w:val="single"/>
          <w:lang w:val="es-ES_tradnl"/>
        </w:rPr>
        <w:t xml:space="preserve">Istor: </w:t>
      </w:r>
      <w:r w:rsidRPr="00080D33">
        <w:rPr>
          <w:u w:val="single"/>
          <w:lang w:val="es-ES_tradnl"/>
        </w:rPr>
        <w:t>Revista de Historia Internacional</w:t>
      </w:r>
      <w:r w:rsidRPr="00080D33">
        <w:rPr>
          <w:lang w:val="es-ES_tradnl"/>
        </w:rPr>
        <w:t xml:space="preserve">. Colabora frecuentemente en periódicos como </w:t>
      </w:r>
      <w:r w:rsidRPr="00080D33">
        <w:rPr>
          <w:u w:val="single"/>
          <w:lang w:val="es-ES_tradnl"/>
        </w:rPr>
        <w:t>El País</w:t>
      </w:r>
      <w:r w:rsidRPr="00080D33">
        <w:rPr>
          <w:lang w:val="es-ES_tradnl"/>
        </w:rPr>
        <w:t xml:space="preserve">, </w:t>
      </w:r>
      <w:r w:rsidRPr="00080D33">
        <w:rPr>
          <w:u w:val="single"/>
          <w:lang w:val="es-ES_tradnl"/>
        </w:rPr>
        <w:t>La Razón de México</w:t>
      </w:r>
      <w:r w:rsidRPr="00080D33">
        <w:rPr>
          <w:lang w:val="es-ES_tradnl"/>
        </w:rPr>
        <w:t xml:space="preserve"> y </w:t>
      </w:r>
      <w:r w:rsidRPr="00080D33">
        <w:rPr>
          <w:u w:val="single"/>
          <w:lang w:val="es-ES_tradnl"/>
        </w:rPr>
        <w:t>El Nuevo Herald</w:t>
      </w:r>
      <w:r w:rsidRPr="00080D33">
        <w:rPr>
          <w:lang w:val="es-ES_tradnl"/>
        </w:rPr>
        <w:t xml:space="preserve">. Sus dos últimos libros son </w:t>
      </w:r>
      <w:r w:rsidRPr="00080D33">
        <w:rPr>
          <w:u w:val="single"/>
          <w:lang w:val="es-ES_tradnl"/>
        </w:rPr>
        <w:t>Historia mínima de la Revolución Cubana</w:t>
      </w:r>
      <w:r w:rsidRPr="00080D33">
        <w:rPr>
          <w:lang w:val="es-ES_tradnl"/>
        </w:rPr>
        <w:t xml:space="preserve"> (Colmex, 2015) y </w:t>
      </w:r>
      <w:r w:rsidRPr="00080D33">
        <w:rPr>
          <w:u w:val="single"/>
          <w:lang w:val="es-ES_tradnl"/>
        </w:rPr>
        <w:t xml:space="preserve">Fighting Over Fidel. </w:t>
      </w:r>
      <w:r w:rsidRPr="00543CB1">
        <w:rPr>
          <w:u w:val="single"/>
        </w:rPr>
        <w:t xml:space="preserve">The Cuban Revolution and the New York Intellectuals </w:t>
      </w:r>
      <w:r w:rsidRPr="00543CB1">
        <w:t>(Princeton University Press, 2015).</w:t>
      </w:r>
    </w:p>
    <w:p w14:paraId="3C0CA93D" w14:textId="77777777" w:rsidR="00765260" w:rsidRPr="00543CB1" w:rsidRDefault="00765260" w:rsidP="00E76F91"/>
    <w:p w14:paraId="5816BBFF" w14:textId="7B3707B7" w:rsidR="00765260" w:rsidRPr="00080D33" w:rsidRDefault="00765260" w:rsidP="00E76F91">
      <w:pPr>
        <w:rPr>
          <w:lang w:val="es-ES_tradnl"/>
        </w:rPr>
      </w:pPr>
      <w:r w:rsidRPr="00080D33">
        <w:rPr>
          <w:lang w:val="es-ES_tradnl"/>
        </w:rPr>
        <w:t>---</w:t>
      </w:r>
    </w:p>
    <w:p w14:paraId="27E56A68" w14:textId="77777777" w:rsidR="006101B2" w:rsidRPr="00080D33" w:rsidRDefault="006101B2" w:rsidP="00E76F91">
      <w:pPr>
        <w:rPr>
          <w:lang w:val="es-ES_tradnl"/>
        </w:rPr>
      </w:pPr>
    </w:p>
    <w:p w14:paraId="272FCE8F" w14:textId="7A6D77D5" w:rsidR="006101B2" w:rsidRPr="00080D33" w:rsidRDefault="00EA3C6A" w:rsidP="00E76F91">
      <w:pPr>
        <w:widowControl w:val="0"/>
        <w:autoSpaceDE w:val="0"/>
        <w:autoSpaceDN w:val="0"/>
        <w:adjustRightInd w:val="0"/>
        <w:rPr>
          <w:lang w:val="es-ES_tradnl"/>
        </w:rPr>
      </w:pPr>
      <w:r w:rsidRPr="00080D33">
        <w:rPr>
          <w:b/>
          <w:lang w:val="es-ES_tradnl"/>
        </w:rPr>
        <w:t>Jorge</w:t>
      </w:r>
      <w:r w:rsidR="006101B2" w:rsidRPr="00080D33">
        <w:rPr>
          <w:b/>
          <w:lang w:val="es-ES_tradnl"/>
        </w:rPr>
        <w:t xml:space="preserve"> C</w:t>
      </w:r>
      <w:r w:rsidRPr="00080D33">
        <w:rPr>
          <w:b/>
          <w:lang w:val="es-ES_tradnl"/>
        </w:rPr>
        <w:t>amacho</w:t>
      </w:r>
      <w:r w:rsidR="006101B2" w:rsidRPr="00080D33">
        <w:rPr>
          <w:lang w:val="es-ES_tradnl"/>
        </w:rPr>
        <w:t xml:space="preserve"> es profesor de Literatura Hispánica y Estudios Comparados en la </w:t>
      </w:r>
      <w:r w:rsidR="006101B2" w:rsidRPr="00080D33">
        <w:rPr>
          <w:lang w:val="es-ES_tradnl"/>
        </w:rPr>
        <w:lastRenderedPageBreak/>
        <w:t xml:space="preserve">Universidad de Carolina del Sur. Ha publicado varios libros y más de 60 artículos académicos. Entre ellos </w:t>
      </w:r>
      <w:r w:rsidR="006101B2" w:rsidRPr="00080D33">
        <w:rPr>
          <w:u w:val="single"/>
          <w:lang w:val="es-ES_tradnl"/>
        </w:rPr>
        <w:t>Etnografía, política y poder: José Martí y la cuestión indígena</w:t>
      </w:r>
      <w:r w:rsidR="006101B2" w:rsidRPr="00080D33">
        <w:rPr>
          <w:lang w:val="es-ES_tradnl"/>
        </w:rPr>
        <w:t xml:space="preserve"> (Univ. North Carolina Press, 2013) y </w:t>
      </w:r>
      <w:r w:rsidR="006101B2" w:rsidRPr="00080D33">
        <w:rPr>
          <w:u w:val="single"/>
          <w:lang w:val="es-ES_tradnl"/>
        </w:rPr>
        <w:t>Miedo negro, poder blanco en la Cuba colonial</w:t>
      </w:r>
      <w:r w:rsidR="006101B2" w:rsidRPr="00080D33">
        <w:rPr>
          <w:lang w:val="es-ES_tradnl"/>
        </w:rPr>
        <w:t xml:space="preserve"> (Iberoamericana, 2015). Recientemente, además, el Prof. Camacho publicó 30 crónicas, antes desconocidas, que fueron escritas por José Martí para </w:t>
      </w:r>
      <w:r w:rsidR="006101B2" w:rsidRPr="00080D33">
        <w:rPr>
          <w:u w:val="single"/>
          <w:lang w:val="es-ES_tradnl"/>
        </w:rPr>
        <w:t>El Economista Americano</w:t>
      </w:r>
      <w:r w:rsidR="006101B2" w:rsidRPr="00080D33">
        <w:rPr>
          <w:lang w:val="es-ES_tradnl"/>
        </w:rPr>
        <w:t xml:space="preserve"> y </w:t>
      </w:r>
      <w:r w:rsidR="006101B2" w:rsidRPr="00080D33">
        <w:rPr>
          <w:u w:val="single"/>
          <w:lang w:val="es-ES_tradnl"/>
        </w:rPr>
        <w:t>La América de Nueva York</w:t>
      </w:r>
      <w:r w:rsidR="006101B2" w:rsidRPr="00080D33">
        <w:rPr>
          <w:lang w:val="es-ES_tradnl"/>
        </w:rPr>
        <w:t>, dos revistas que Martí editó en los años de 1880.</w:t>
      </w:r>
    </w:p>
    <w:p w14:paraId="701405F5" w14:textId="77777777" w:rsidR="006101B2" w:rsidRPr="00080D33" w:rsidRDefault="006101B2" w:rsidP="00E76F91">
      <w:pPr>
        <w:widowControl w:val="0"/>
        <w:autoSpaceDE w:val="0"/>
        <w:autoSpaceDN w:val="0"/>
        <w:adjustRightInd w:val="0"/>
        <w:rPr>
          <w:lang w:val="es-ES_tradnl"/>
        </w:rPr>
      </w:pPr>
    </w:p>
    <w:p w14:paraId="4B35892E" w14:textId="77777777" w:rsidR="006101B2" w:rsidRDefault="006101B2" w:rsidP="00E76F91">
      <w:pPr>
        <w:widowControl w:val="0"/>
        <w:autoSpaceDE w:val="0"/>
        <w:autoSpaceDN w:val="0"/>
        <w:adjustRightInd w:val="0"/>
      </w:pPr>
      <w:r>
        <w:t>---</w:t>
      </w:r>
    </w:p>
    <w:p w14:paraId="5FDC893E" w14:textId="77777777" w:rsidR="006101B2" w:rsidRDefault="006101B2" w:rsidP="00E76F91">
      <w:pPr>
        <w:widowControl w:val="0"/>
        <w:autoSpaceDE w:val="0"/>
        <w:autoSpaceDN w:val="0"/>
        <w:adjustRightInd w:val="0"/>
      </w:pPr>
    </w:p>
    <w:p w14:paraId="23CAC9B2" w14:textId="0A841DEE" w:rsidR="00963C6F" w:rsidRPr="00963C6F" w:rsidRDefault="00963C6F" w:rsidP="00E76F91">
      <w:pPr>
        <w:tabs>
          <w:tab w:val="left" w:pos="90"/>
        </w:tabs>
      </w:pPr>
      <w:r w:rsidRPr="00963C6F">
        <w:rPr>
          <w:b/>
        </w:rPr>
        <w:t xml:space="preserve">Laura Lomas, </w:t>
      </w:r>
      <w:r w:rsidRPr="00963C6F">
        <w:t xml:space="preserve">(Ph.D. Columbia 2001) teaches Latina/o and comparative American literature in the English Department at Rutgers University-Newark, where she is affiliated with the Graduate Program in American Studies and Program in Women's and Gender Studies. </w:t>
      </w:r>
      <w:r w:rsidR="00080D33" w:rsidRPr="00963C6F">
        <w:t xml:space="preserve">Her first book </w:t>
      </w:r>
      <w:r w:rsidR="00080D33" w:rsidRPr="00EA3C6A">
        <w:rPr>
          <w:u w:val="single"/>
        </w:rPr>
        <w:t>Translating Empire: José Martí, Migrant Latino Subjects and American Modernities</w:t>
      </w:r>
      <w:r w:rsidR="00080D33">
        <w:t xml:space="preserve"> (Duke University Pr</w:t>
      </w:r>
      <w:r w:rsidR="00080D33" w:rsidRPr="00963C6F">
        <w:t xml:space="preserve">ess, 2008), won the MLA Prize for Latina/o and Chicana/o literature and an honorable mention from LASA's Latina/o Section. </w:t>
      </w:r>
      <w:r w:rsidRPr="00963C6F">
        <w:t xml:space="preserve">Co-Editor of the forthcoming </w:t>
      </w:r>
      <w:r w:rsidRPr="00EA3C6A">
        <w:rPr>
          <w:u w:val="single"/>
        </w:rPr>
        <w:t>Cambridge History of Latin@ Literature</w:t>
      </w:r>
      <w:r w:rsidRPr="00963C6F">
        <w:rPr>
          <w:i/>
        </w:rPr>
        <w:t xml:space="preserve">, </w:t>
      </w:r>
      <w:r w:rsidRPr="00963C6F">
        <w:t xml:space="preserve">Lomas is working on a new book entitled </w:t>
      </w:r>
      <w:r w:rsidRPr="00EA3C6A">
        <w:rPr>
          <w:u w:val="single"/>
        </w:rPr>
        <w:t>In-Between States: Lourdes Casal, Interdisciplinarity and Feminist Intersectionality</w:t>
      </w:r>
      <w:r w:rsidRPr="00963C6F">
        <w:t xml:space="preserve">. She has published numerous essays and book chapters, most recently, an introduction to Jesus Abraham "Tato" Laviera's </w:t>
      </w:r>
      <w:r w:rsidRPr="00EA3C6A">
        <w:rPr>
          <w:u w:val="single"/>
        </w:rPr>
        <w:t>Bendición: Complete Poetry</w:t>
      </w:r>
      <w:r w:rsidRPr="00963C6F">
        <w:rPr>
          <w:i/>
        </w:rPr>
        <w:t xml:space="preserve"> </w:t>
      </w:r>
      <w:r w:rsidRPr="00963C6F">
        <w:t xml:space="preserve">(Arte Público, 2014), and essays in </w:t>
      </w:r>
      <w:r w:rsidRPr="00EA3C6A">
        <w:rPr>
          <w:u w:val="single"/>
        </w:rPr>
        <w:t>The Latino Nineteenth Century, The Cambridge Companion to Latin@ Literature</w:t>
      </w:r>
      <w:r w:rsidRPr="00963C6F">
        <w:rPr>
          <w:i/>
        </w:rPr>
        <w:t xml:space="preserve">, </w:t>
      </w:r>
      <w:r w:rsidRPr="00963C6F">
        <w:t xml:space="preserve">and </w:t>
      </w:r>
      <w:r w:rsidRPr="00EA3C6A">
        <w:rPr>
          <w:u w:val="single"/>
        </w:rPr>
        <w:t>Review: Literature and Arts in the Americas</w:t>
      </w:r>
      <w:r w:rsidRPr="00963C6F">
        <w:t xml:space="preserve">. </w:t>
      </w:r>
    </w:p>
    <w:p w14:paraId="1201FBF3" w14:textId="77777777" w:rsidR="00963C6F" w:rsidRPr="00963C6F" w:rsidRDefault="00963C6F" w:rsidP="00E76F91">
      <w:pPr>
        <w:widowControl w:val="0"/>
        <w:autoSpaceDE w:val="0"/>
        <w:autoSpaceDN w:val="0"/>
        <w:adjustRightInd w:val="0"/>
      </w:pPr>
    </w:p>
    <w:p w14:paraId="712B4389" w14:textId="1967DA4E" w:rsidR="00963C6F" w:rsidRDefault="00963C6F" w:rsidP="00E76F91">
      <w:pPr>
        <w:widowControl w:val="0"/>
        <w:autoSpaceDE w:val="0"/>
        <w:autoSpaceDN w:val="0"/>
        <w:adjustRightInd w:val="0"/>
      </w:pPr>
      <w:r>
        <w:t>---</w:t>
      </w:r>
    </w:p>
    <w:p w14:paraId="35A86CEF" w14:textId="77777777" w:rsidR="00963C6F" w:rsidRDefault="00963C6F" w:rsidP="00E76F91">
      <w:pPr>
        <w:widowControl w:val="0"/>
        <w:autoSpaceDE w:val="0"/>
        <w:autoSpaceDN w:val="0"/>
        <w:adjustRightInd w:val="0"/>
      </w:pPr>
    </w:p>
    <w:p w14:paraId="2A8A0011" w14:textId="77777777" w:rsidR="003D2BB8" w:rsidRDefault="003D2BB8" w:rsidP="00E76F91">
      <w:r w:rsidRPr="003D2BB8">
        <w:rPr>
          <w:b/>
        </w:rPr>
        <w:t>Koichi Hagimoto</w:t>
      </w:r>
      <w:r>
        <w:t xml:space="preserve"> is Assistant Professor of Spanish at Wellesley College.  His first book, </w:t>
      </w:r>
      <w:r w:rsidRPr="00EA3C6A">
        <w:rPr>
          <w:u w:val="single"/>
        </w:rPr>
        <w:t>Between Empires: Martí, Rizal and the Intercolonial Alliance</w:t>
      </w:r>
      <w:r>
        <w:t xml:space="preserve"> (Palgrave Macmillan, 2013), compares the anti-imperial literature and history of Cuba and the Philippines in the late nineteenth century.  His edited volume, </w:t>
      </w:r>
      <w:r w:rsidRPr="00EA3C6A">
        <w:rPr>
          <w:u w:val="single"/>
        </w:rPr>
        <w:t>Trans-Pacific Encounters: Asia and the Hispanic World</w:t>
      </w:r>
      <w:r>
        <w:t xml:space="preserve"> (Cambridge Scholars Publishing, 2016), explores the multidimensional characteristic of the trans-pacific relationship between Asia and Latin America in the past and present.  He has also published articles in </w:t>
      </w:r>
      <w:r w:rsidRPr="00EA3C6A">
        <w:rPr>
          <w:u w:val="single"/>
        </w:rPr>
        <w:t>Chasqui</w:t>
      </w:r>
      <w:r>
        <w:t xml:space="preserve">, </w:t>
      </w:r>
      <w:r w:rsidRPr="00EA3C6A">
        <w:rPr>
          <w:iCs/>
          <w:u w:val="single"/>
        </w:rPr>
        <w:t>Transmodernity</w:t>
      </w:r>
      <w:r>
        <w:t xml:space="preserve">, </w:t>
      </w:r>
      <w:r w:rsidRPr="00EA3C6A">
        <w:rPr>
          <w:iCs/>
          <w:u w:val="single"/>
        </w:rPr>
        <w:t>Latin American Literary Review</w:t>
      </w:r>
      <w:r>
        <w:t xml:space="preserve">, </w:t>
      </w:r>
      <w:r w:rsidRPr="00EA3C6A">
        <w:rPr>
          <w:iCs/>
          <w:u w:val="single"/>
        </w:rPr>
        <w:t>Hispania</w:t>
      </w:r>
      <w:r>
        <w:t>, among others.</w:t>
      </w:r>
    </w:p>
    <w:p w14:paraId="0B315F46" w14:textId="77777777" w:rsidR="006101B2" w:rsidRPr="006101B2" w:rsidRDefault="006101B2" w:rsidP="00E76F91">
      <w:pPr>
        <w:widowControl w:val="0"/>
        <w:autoSpaceDE w:val="0"/>
        <w:autoSpaceDN w:val="0"/>
        <w:adjustRightInd w:val="0"/>
      </w:pPr>
    </w:p>
    <w:p w14:paraId="0020C4C5" w14:textId="77777777" w:rsidR="006101B2" w:rsidRDefault="00EC69EF" w:rsidP="00E76F91">
      <w:r>
        <w:t>---</w:t>
      </w:r>
    </w:p>
    <w:p w14:paraId="04295FDC" w14:textId="77777777" w:rsidR="00EC69EF" w:rsidRDefault="00EC69EF" w:rsidP="00E76F91"/>
    <w:p w14:paraId="0EA57CEA" w14:textId="77777777" w:rsidR="00EC69EF" w:rsidRPr="005C0D16" w:rsidRDefault="00EC69EF" w:rsidP="00E76F91"/>
    <w:p w14:paraId="60926A0C" w14:textId="77777777" w:rsidR="00C845E4" w:rsidRPr="00C845E4" w:rsidRDefault="00C845E4" w:rsidP="00E76F91">
      <w:pPr>
        <w:widowControl w:val="0"/>
        <w:autoSpaceDE w:val="0"/>
        <w:autoSpaceDN w:val="0"/>
        <w:adjustRightInd w:val="0"/>
      </w:pPr>
    </w:p>
    <w:sectPr w:rsidR="00C845E4" w:rsidRPr="00C845E4" w:rsidSect="00124A1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51F98" w14:textId="77777777" w:rsidR="00BF55BF" w:rsidRDefault="00BF55BF">
      <w:r>
        <w:separator/>
      </w:r>
    </w:p>
  </w:endnote>
  <w:endnote w:type="continuationSeparator" w:id="0">
    <w:p w14:paraId="76EAE0FB" w14:textId="77777777" w:rsidR="00BF55BF" w:rsidRDefault="00BF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D58BE" w14:textId="77777777" w:rsidR="00BF55BF" w:rsidRDefault="00BF55BF">
      <w:r>
        <w:separator/>
      </w:r>
    </w:p>
  </w:footnote>
  <w:footnote w:type="continuationSeparator" w:id="0">
    <w:p w14:paraId="245F4E56" w14:textId="77777777" w:rsidR="00BF55BF" w:rsidRDefault="00BF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083E" w14:textId="77777777" w:rsidR="009C4C3D" w:rsidRDefault="009C4C3D">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54AFF06" w14:textId="77777777" w:rsidR="009C4C3D" w:rsidRDefault="009C4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4A5C" w14:textId="77777777" w:rsidR="009C4C3D" w:rsidRDefault="009C4C3D">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43CB1">
      <w:rPr>
        <w:rStyle w:val="PageNumber"/>
        <w:noProof/>
      </w:rPr>
      <w:t>1</w:t>
    </w:r>
    <w:r>
      <w:rPr>
        <w:rStyle w:val="PageNumber"/>
      </w:rPr>
      <w:fldChar w:fldCharType="end"/>
    </w:r>
  </w:p>
  <w:p w14:paraId="63E45D52" w14:textId="77777777" w:rsidR="009C4C3D" w:rsidRDefault="009C4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544"/>
    <w:multiLevelType w:val="hybridMultilevel"/>
    <w:tmpl w:val="4DE4ACAE"/>
    <w:lvl w:ilvl="0" w:tplc="E6481BA2">
      <w:start w:val="2"/>
      <w:numFmt w:val="decimal"/>
      <w:lvlText w:val="%1"/>
      <w:lvlJc w:val="left"/>
      <w:pPr>
        <w:tabs>
          <w:tab w:val="num" w:pos="720"/>
        </w:tabs>
        <w:ind w:left="720" w:hanging="360"/>
      </w:pPr>
      <w:rPr>
        <w:rFonts w:hint="default"/>
      </w:rPr>
    </w:lvl>
    <w:lvl w:ilvl="1" w:tplc="6EA8C06C" w:tentative="1">
      <w:start w:val="1"/>
      <w:numFmt w:val="lowerLetter"/>
      <w:lvlText w:val="%2."/>
      <w:lvlJc w:val="left"/>
      <w:pPr>
        <w:tabs>
          <w:tab w:val="num" w:pos="1440"/>
        </w:tabs>
        <w:ind w:left="1440" w:hanging="360"/>
      </w:pPr>
    </w:lvl>
    <w:lvl w:ilvl="2" w:tplc="921E2AEA" w:tentative="1">
      <w:start w:val="1"/>
      <w:numFmt w:val="lowerRoman"/>
      <w:lvlText w:val="%3."/>
      <w:lvlJc w:val="right"/>
      <w:pPr>
        <w:tabs>
          <w:tab w:val="num" w:pos="2160"/>
        </w:tabs>
        <w:ind w:left="2160" w:hanging="180"/>
      </w:pPr>
    </w:lvl>
    <w:lvl w:ilvl="3" w:tplc="96A4BB86" w:tentative="1">
      <w:start w:val="1"/>
      <w:numFmt w:val="decimal"/>
      <w:lvlText w:val="%4."/>
      <w:lvlJc w:val="left"/>
      <w:pPr>
        <w:tabs>
          <w:tab w:val="num" w:pos="2880"/>
        </w:tabs>
        <w:ind w:left="2880" w:hanging="360"/>
      </w:pPr>
    </w:lvl>
    <w:lvl w:ilvl="4" w:tplc="8CDC4830" w:tentative="1">
      <w:start w:val="1"/>
      <w:numFmt w:val="lowerLetter"/>
      <w:lvlText w:val="%5."/>
      <w:lvlJc w:val="left"/>
      <w:pPr>
        <w:tabs>
          <w:tab w:val="num" w:pos="3600"/>
        </w:tabs>
        <w:ind w:left="3600" w:hanging="360"/>
      </w:pPr>
    </w:lvl>
    <w:lvl w:ilvl="5" w:tplc="EDE88FAC" w:tentative="1">
      <w:start w:val="1"/>
      <w:numFmt w:val="lowerRoman"/>
      <w:lvlText w:val="%6."/>
      <w:lvlJc w:val="right"/>
      <w:pPr>
        <w:tabs>
          <w:tab w:val="num" w:pos="4320"/>
        </w:tabs>
        <w:ind w:left="4320" w:hanging="180"/>
      </w:pPr>
    </w:lvl>
    <w:lvl w:ilvl="6" w:tplc="642675F6" w:tentative="1">
      <w:start w:val="1"/>
      <w:numFmt w:val="decimal"/>
      <w:lvlText w:val="%7."/>
      <w:lvlJc w:val="left"/>
      <w:pPr>
        <w:tabs>
          <w:tab w:val="num" w:pos="5040"/>
        </w:tabs>
        <w:ind w:left="5040" w:hanging="360"/>
      </w:pPr>
    </w:lvl>
    <w:lvl w:ilvl="7" w:tplc="DDDCD446" w:tentative="1">
      <w:start w:val="1"/>
      <w:numFmt w:val="lowerLetter"/>
      <w:lvlText w:val="%8."/>
      <w:lvlJc w:val="left"/>
      <w:pPr>
        <w:tabs>
          <w:tab w:val="num" w:pos="5760"/>
        </w:tabs>
        <w:ind w:left="5760" w:hanging="360"/>
      </w:pPr>
    </w:lvl>
    <w:lvl w:ilvl="8" w:tplc="3EF0FD10" w:tentative="1">
      <w:start w:val="1"/>
      <w:numFmt w:val="lowerRoman"/>
      <w:lvlText w:val="%9."/>
      <w:lvlJc w:val="right"/>
      <w:pPr>
        <w:tabs>
          <w:tab w:val="num" w:pos="6480"/>
        </w:tabs>
        <w:ind w:left="6480" w:hanging="180"/>
      </w:pPr>
    </w:lvl>
  </w:abstractNum>
  <w:abstractNum w:abstractNumId="1" w15:restartNumberingAfterBreak="0">
    <w:nsid w:val="0B224D44"/>
    <w:multiLevelType w:val="hybridMultilevel"/>
    <w:tmpl w:val="730634B6"/>
    <w:lvl w:ilvl="0" w:tplc="8C9231BC">
      <w:start w:val="1"/>
      <w:numFmt w:val="decimal"/>
      <w:lvlText w:val="%1."/>
      <w:lvlJc w:val="left"/>
      <w:pPr>
        <w:ind w:left="390" w:hanging="360"/>
      </w:pPr>
      <w:rPr>
        <w:rFonts w:hint="default"/>
        <w:i w:val="0"/>
        <w:lang w:val="en-US"/>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102E6D0D"/>
    <w:multiLevelType w:val="singleLevel"/>
    <w:tmpl w:val="0409000F"/>
    <w:lvl w:ilvl="0">
      <w:start w:val="11"/>
      <w:numFmt w:val="decimal"/>
      <w:lvlText w:val="%1."/>
      <w:lvlJc w:val="left"/>
      <w:pPr>
        <w:tabs>
          <w:tab w:val="num" w:pos="360"/>
        </w:tabs>
        <w:ind w:left="360" w:hanging="360"/>
      </w:pPr>
      <w:rPr>
        <w:rFonts w:hint="default"/>
        <w:i w:val="0"/>
      </w:rPr>
    </w:lvl>
  </w:abstractNum>
  <w:abstractNum w:abstractNumId="3" w15:restartNumberingAfterBreak="0">
    <w:nsid w:val="16697C65"/>
    <w:multiLevelType w:val="hybridMultilevel"/>
    <w:tmpl w:val="1D7E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7422A"/>
    <w:multiLevelType w:val="hybridMultilevel"/>
    <w:tmpl w:val="845C2FC6"/>
    <w:lvl w:ilvl="0" w:tplc="DCC8A21C">
      <w:start w:val="2"/>
      <w:numFmt w:val="decimal"/>
      <w:lvlText w:val="%1"/>
      <w:lvlJc w:val="left"/>
      <w:pPr>
        <w:tabs>
          <w:tab w:val="num" w:pos="720"/>
        </w:tabs>
        <w:ind w:left="720" w:hanging="360"/>
      </w:pPr>
      <w:rPr>
        <w:rFonts w:hint="default"/>
        <w:u w:val="single"/>
      </w:rPr>
    </w:lvl>
    <w:lvl w:ilvl="1" w:tplc="A2261556" w:tentative="1">
      <w:start w:val="1"/>
      <w:numFmt w:val="lowerLetter"/>
      <w:lvlText w:val="%2."/>
      <w:lvlJc w:val="left"/>
      <w:pPr>
        <w:tabs>
          <w:tab w:val="num" w:pos="1440"/>
        </w:tabs>
        <w:ind w:left="1440" w:hanging="360"/>
      </w:pPr>
    </w:lvl>
    <w:lvl w:ilvl="2" w:tplc="D3006596" w:tentative="1">
      <w:start w:val="1"/>
      <w:numFmt w:val="lowerRoman"/>
      <w:lvlText w:val="%3."/>
      <w:lvlJc w:val="right"/>
      <w:pPr>
        <w:tabs>
          <w:tab w:val="num" w:pos="2160"/>
        </w:tabs>
        <w:ind w:left="2160" w:hanging="180"/>
      </w:pPr>
    </w:lvl>
    <w:lvl w:ilvl="3" w:tplc="B23E7A0E" w:tentative="1">
      <w:start w:val="1"/>
      <w:numFmt w:val="decimal"/>
      <w:lvlText w:val="%4."/>
      <w:lvlJc w:val="left"/>
      <w:pPr>
        <w:tabs>
          <w:tab w:val="num" w:pos="2880"/>
        </w:tabs>
        <w:ind w:left="2880" w:hanging="360"/>
      </w:pPr>
    </w:lvl>
    <w:lvl w:ilvl="4" w:tplc="E46A3BB6" w:tentative="1">
      <w:start w:val="1"/>
      <w:numFmt w:val="lowerLetter"/>
      <w:lvlText w:val="%5."/>
      <w:lvlJc w:val="left"/>
      <w:pPr>
        <w:tabs>
          <w:tab w:val="num" w:pos="3600"/>
        </w:tabs>
        <w:ind w:left="3600" w:hanging="360"/>
      </w:pPr>
    </w:lvl>
    <w:lvl w:ilvl="5" w:tplc="2FC85464" w:tentative="1">
      <w:start w:val="1"/>
      <w:numFmt w:val="lowerRoman"/>
      <w:lvlText w:val="%6."/>
      <w:lvlJc w:val="right"/>
      <w:pPr>
        <w:tabs>
          <w:tab w:val="num" w:pos="4320"/>
        </w:tabs>
        <w:ind w:left="4320" w:hanging="180"/>
      </w:pPr>
    </w:lvl>
    <w:lvl w:ilvl="6" w:tplc="F84E5EE0" w:tentative="1">
      <w:start w:val="1"/>
      <w:numFmt w:val="decimal"/>
      <w:lvlText w:val="%7."/>
      <w:lvlJc w:val="left"/>
      <w:pPr>
        <w:tabs>
          <w:tab w:val="num" w:pos="5040"/>
        </w:tabs>
        <w:ind w:left="5040" w:hanging="360"/>
      </w:pPr>
    </w:lvl>
    <w:lvl w:ilvl="7" w:tplc="1B94472A" w:tentative="1">
      <w:start w:val="1"/>
      <w:numFmt w:val="lowerLetter"/>
      <w:lvlText w:val="%8."/>
      <w:lvlJc w:val="left"/>
      <w:pPr>
        <w:tabs>
          <w:tab w:val="num" w:pos="5760"/>
        </w:tabs>
        <w:ind w:left="5760" w:hanging="360"/>
      </w:pPr>
    </w:lvl>
    <w:lvl w:ilvl="8" w:tplc="7728A0AC" w:tentative="1">
      <w:start w:val="1"/>
      <w:numFmt w:val="lowerRoman"/>
      <w:lvlText w:val="%9."/>
      <w:lvlJc w:val="right"/>
      <w:pPr>
        <w:tabs>
          <w:tab w:val="num" w:pos="6480"/>
        </w:tabs>
        <w:ind w:left="6480" w:hanging="180"/>
      </w:pPr>
    </w:lvl>
  </w:abstractNum>
  <w:abstractNum w:abstractNumId="5" w15:restartNumberingAfterBreak="0">
    <w:nsid w:val="17EB4879"/>
    <w:multiLevelType w:val="singleLevel"/>
    <w:tmpl w:val="0409000F"/>
    <w:lvl w:ilvl="0">
      <w:start w:val="15"/>
      <w:numFmt w:val="decimal"/>
      <w:lvlText w:val="%1."/>
      <w:lvlJc w:val="left"/>
      <w:pPr>
        <w:tabs>
          <w:tab w:val="num" w:pos="360"/>
        </w:tabs>
        <w:ind w:left="360" w:hanging="360"/>
      </w:pPr>
      <w:rPr>
        <w:rFonts w:hint="default"/>
      </w:rPr>
    </w:lvl>
  </w:abstractNum>
  <w:abstractNum w:abstractNumId="6" w15:restartNumberingAfterBreak="0">
    <w:nsid w:val="2A955BC7"/>
    <w:multiLevelType w:val="hybridMultilevel"/>
    <w:tmpl w:val="B54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77056"/>
    <w:multiLevelType w:val="hybridMultilevel"/>
    <w:tmpl w:val="8C646240"/>
    <w:lvl w:ilvl="0" w:tplc="DBE0C9F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2C492DBB"/>
    <w:multiLevelType w:val="hybridMultilevel"/>
    <w:tmpl w:val="87F8C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B32744"/>
    <w:multiLevelType w:val="singleLevel"/>
    <w:tmpl w:val="0409000F"/>
    <w:lvl w:ilvl="0">
      <w:start w:val="11"/>
      <w:numFmt w:val="decimal"/>
      <w:lvlText w:val="%1."/>
      <w:lvlJc w:val="left"/>
      <w:pPr>
        <w:tabs>
          <w:tab w:val="num" w:pos="360"/>
        </w:tabs>
        <w:ind w:left="360" w:hanging="360"/>
      </w:pPr>
      <w:rPr>
        <w:rFonts w:hint="default"/>
        <w:i w:val="0"/>
      </w:rPr>
    </w:lvl>
  </w:abstractNum>
  <w:abstractNum w:abstractNumId="10" w15:restartNumberingAfterBreak="0">
    <w:nsid w:val="31C167AF"/>
    <w:multiLevelType w:val="hybridMultilevel"/>
    <w:tmpl w:val="B7FCAD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0367E"/>
    <w:multiLevelType w:val="hybridMultilevel"/>
    <w:tmpl w:val="7EB0B7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7108C4"/>
    <w:multiLevelType w:val="hybridMultilevel"/>
    <w:tmpl w:val="264A40FC"/>
    <w:lvl w:ilvl="0" w:tplc="16B47DBC">
      <w:start w:val="29"/>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60B9F"/>
    <w:multiLevelType w:val="hybridMultilevel"/>
    <w:tmpl w:val="79C26AD4"/>
    <w:lvl w:ilvl="0" w:tplc="CB80A49A">
      <w:start w:val="3"/>
      <w:numFmt w:val="decimal"/>
      <w:lvlText w:val="%1"/>
      <w:lvlJc w:val="left"/>
      <w:pPr>
        <w:tabs>
          <w:tab w:val="num" w:pos="720"/>
        </w:tabs>
        <w:ind w:left="720" w:hanging="360"/>
      </w:pPr>
      <w:rPr>
        <w:rFonts w:hint="default"/>
      </w:rPr>
    </w:lvl>
    <w:lvl w:ilvl="1" w:tplc="382E9560" w:tentative="1">
      <w:start w:val="1"/>
      <w:numFmt w:val="lowerLetter"/>
      <w:lvlText w:val="%2."/>
      <w:lvlJc w:val="left"/>
      <w:pPr>
        <w:tabs>
          <w:tab w:val="num" w:pos="1440"/>
        </w:tabs>
        <w:ind w:left="1440" w:hanging="360"/>
      </w:pPr>
    </w:lvl>
    <w:lvl w:ilvl="2" w:tplc="12607522" w:tentative="1">
      <w:start w:val="1"/>
      <w:numFmt w:val="lowerRoman"/>
      <w:lvlText w:val="%3."/>
      <w:lvlJc w:val="right"/>
      <w:pPr>
        <w:tabs>
          <w:tab w:val="num" w:pos="2160"/>
        </w:tabs>
        <w:ind w:left="2160" w:hanging="180"/>
      </w:pPr>
    </w:lvl>
    <w:lvl w:ilvl="3" w:tplc="1C60DD30" w:tentative="1">
      <w:start w:val="1"/>
      <w:numFmt w:val="decimal"/>
      <w:lvlText w:val="%4."/>
      <w:lvlJc w:val="left"/>
      <w:pPr>
        <w:tabs>
          <w:tab w:val="num" w:pos="2880"/>
        </w:tabs>
        <w:ind w:left="2880" w:hanging="360"/>
      </w:pPr>
    </w:lvl>
    <w:lvl w:ilvl="4" w:tplc="26EEEF00" w:tentative="1">
      <w:start w:val="1"/>
      <w:numFmt w:val="lowerLetter"/>
      <w:lvlText w:val="%5."/>
      <w:lvlJc w:val="left"/>
      <w:pPr>
        <w:tabs>
          <w:tab w:val="num" w:pos="3600"/>
        </w:tabs>
        <w:ind w:left="3600" w:hanging="360"/>
      </w:pPr>
    </w:lvl>
    <w:lvl w:ilvl="5" w:tplc="93966366" w:tentative="1">
      <w:start w:val="1"/>
      <w:numFmt w:val="lowerRoman"/>
      <w:lvlText w:val="%6."/>
      <w:lvlJc w:val="right"/>
      <w:pPr>
        <w:tabs>
          <w:tab w:val="num" w:pos="4320"/>
        </w:tabs>
        <w:ind w:left="4320" w:hanging="180"/>
      </w:pPr>
    </w:lvl>
    <w:lvl w:ilvl="6" w:tplc="C5F27CF6" w:tentative="1">
      <w:start w:val="1"/>
      <w:numFmt w:val="decimal"/>
      <w:lvlText w:val="%7."/>
      <w:lvlJc w:val="left"/>
      <w:pPr>
        <w:tabs>
          <w:tab w:val="num" w:pos="5040"/>
        </w:tabs>
        <w:ind w:left="5040" w:hanging="360"/>
      </w:pPr>
    </w:lvl>
    <w:lvl w:ilvl="7" w:tplc="72A80E54" w:tentative="1">
      <w:start w:val="1"/>
      <w:numFmt w:val="lowerLetter"/>
      <w:lvlText w:val="%8."/>
      <w:lvlJc w:val="left"/>
      <w:pPr>
        <w:tabs>
          <w:tab w:val="num" w:pos="5760"/>
        </w:tabs>
        <w:ind w:left="5760" w:hanging="360"/>
      </w:pPr>
    </w:lvl>
    <w:lvl w:ilvl="8" w:tplc="EC0E7BEC" w:tentative="1">
      <w:start w:val="1"/>
      <w:numFmt w:val="lowerRoman"/>
      <w:lvlText w:val="%9."/>
      <w:lvlJc w:val="right"/>
      <w:pPr>
        <w:tabs>
          <w:tab w:val="num" w:pos="6480"/>
        </w:tabs>
        <w:ind w:left="6480" w:hanging="180"/>
      </w:pPr>
    </w:lvl>
  </w:abstractNum>
  <w:abstractNum w:abstractNumId="14" w15:restartNumberingAfterBreak="0">
    <w:nsid w:val="452304A1"/>
    <w:multiLevelType w:val="hybridMultilevel"/>
    <w:tmpl w:val="2F08C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635B0D"/>
    <w:multiLevelType w:val="hybridMultilevel"/>
    <w:tmpl w:val="BCCA0196"/>
    <w:lvl w:ilvl="0" w:tplc="500C755C">
      <w:start w:val="2004"/>
      <w:numFmt w:val="decimal"/>
      <w:lvlText w:val="%1"/>
      <w:lvlJc w:val="left"/>
      <w:pPr>
        <w:tabs>
          <w:tab w:val="num" w:pos="855"/>
        </w:tabs>
        <w:ind w:left="855" w:hanging="495"/>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9960AA"/>
    <w:multiLevelType w:val="hybridMultilevel"/>
    <w:tmpl w:val="C172DD2C"/>
    <w:lvl w:ilvl="0" w:tplc="21808006">
      <w:start w:val="1"/>
      <w:numFmt w:val="decimal"/>
      <w:lvlText w:val="%1."/>
      <w:lvlJc w:val="left"/>
      <w:pPr>
        <w:tabs>
          <w:tab w:val="num" w:pos="720"/>
        </w:tabs>
        <w:ind w:left="720" w:hanging="360"/>
      </w:pPr>
      <w:rPr>
        <w:rFonts w:hint="default"/>
      </w:rPr>
    </w:lvl>
    <w:lvl w:ilvl="1" w:tplc="E820D06C" w:tentative="1">
      <w:start w:val="1"/>
      <w:numFmt w:val="lowerLetter"/>
      <w:lvlText w:val="%2."/>
      <w:lvlJc w:val="left"/>
      <w:pPr>
        <w:tabs>
          <w:tab w:val="num" w:pos="1440"/>
        </w:tabs>
        <w:ind w:left="1440" w:hanging="360"/>
      </w:pPr>
    </w:lvl>
    <w:lvl w:ilvl="2" w:tplc="71A2B4AE" w:tentative="1">
      <w:start w:val="1"/>
      <w:numFmt w:val="lowerRoman"/>
      <w:lvlText w:val="%3."/>
      <w:lvlJc w:val="right"/>
      <w:pPr>
        <w:tabs>
          <w:tab w:val="num" w:pos="2160"/>
        </w:tabs>
        <w:ind w:left="2160" w:hanging="180"/>
      </w:pPr>
    </w:lvl>
    <w:lvl w:ilvl="3" w:tplc="25768170" w:tentative="1">
      <w:start w:val="1"/>
      <w:numFmt w:val="decimal"/>
      <w:lvlText w:val="%4."/>
      <w:lvlJc w:val="left"/>
      <w:pPr>
        <w:tabs>
          <w:tab w:val="num" w:pos="2880"/>
        </w:tabs>
        <w:ind w:left="2880" w:hanging="360"/>
      </w:pPr>
    </w:lvl>
    <w:lvl w:ilvl="4" w:tplc="19647A60" w:tentative="1">
      <w:start w:val="1"/>
      <w:numFmt w:val="lowerLetter"/>
      <w:lvlText w:val="%5."/>
      <w:lvlJc w:val="left"/>
      <w:pPr>
        <w:tabs>
          <w:tab w:val="num" w:pos="3600"/>
        </w:tabs>
        <w:ind w:left="3600" w:hanging="360"/>
      </w:pPr>
    </w:lvl>
    <w:lvl w:ilvl="5" w:tplc="3736604E" w:tentative="1">
      <w:start w:val="1"/>
      <w:numFmt w:val="lowerRoman"/>
      <w:lvlText w:val="%6."/>
      <w:lvlJc w:val="right"/>
      <w:pPr>
        <w:tabs>
          <w:tab w:val="num" w:pos="4320"/>
        </w:tabs>
        <w:ind w:left="4320" w:hanging="180"/>
      </w:pPr>
    </w:lvl>
    <w:lvl w:ilvl="6" w:tplc="F2287C90" w:tentative="1">
      <w:start w:val="1"/>
      <w:numFmt w:val="decimal"/>
      <w:lvlText w:val="%7."/>
      <w:lvlJc w:val="left"/>
      <w:pPr>
        <w:tabs>
          <w:tab w:val="num" w:pos="5040"/>
        </w:tabs>
        <w:ind w:left="5040" w:hanging="360"/>
      </w:pPr>
    </w:lvl>
    <w:lvl w:ilvl="7" w:tplc="3C725500" w:tentative="1">
      <w:start w:val="1"/>
      <w:numFmt w:val="lowerLetter"/>
      <w:lvlText w:val="%8."/>
      <w:lvlJc w:val="left"/>
      <w:pPr>
        <w:tabs>
          <w:tab w:val="num" w:pos="5760"/>
        </w:tabs>
        <w:ind w:left="5760" w:hanging="360"/>
      </w:pPr>
    </w:lvl>
    <w:lvl w:ilvl="8" w:tplc="4F2C9F42" w:tentative="1">
      <w:start w:val="1"/>
      <w:numFmt w:val="lowerRoman"/>
      <w:lvlText w:val="%9."/>
      <w:lvlJc w:val="right"/>
      <w:pPr>
        <w:tabs>
          <w:tab w:val="num" w:pos="6480"/>
        </w:tabs>
        <w:ind w:left="6480" w:hanging="180"/>
      </w:pPr>
    </w:lvl>
  </w:abstractNum>
  <w:abstractNum w:abstractNumId="17" w15:restartNumberingAfterBreak="0">
    <w:nsid w:val="4A4B548E"/>
    <w:multiLevelType w:val="hybridMultilevel"/>
    <w:tmpl w:val="4BA68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4366F"/>
    <w:multiLevelType w:val="hybridMultilevel"/>
    <w:tmpl w:val="19D8BF72"/>
    <w:lvl w:ilvl="0" w:tplc="0908F9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3F1D33"/>
    <w:multiLevelType w:val="hybridMultilevel"/>
    <w:tmpl w:val="F7065A38"/>
    <w:lvl w:ilvl="0" w:tplc="0409000F">
      <w:start w:val="29"/>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D36546"/>
    <w:multiLevelType w:val="hybridMultilevel"/>
    <w:tmpl w:val="1CB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C03EE"/>
    <w:multiLevelType w:val="hybridMultilevel"/>
    <w:tmpl w:val="ABEC0E0C"/>
    <w:lvl w:ilvl="0" w:tplc="083ADB16">
      <w:start w:val="16"/>
      <w:numFmt w:val="decimal"/>
      <w:lvlText w:val="%1."/>
      <w:lvlJc w:val="left"/>
      <w:pPr>
        <w:tabs>
          <w:tab w:val="num" w:pos="720"/>
        </w:tabs>
        <w:ind w:left="720" w:hanging="360"/>
      </w:pPr>
      <w:rPr>
        <w:rFonts w:hint="default"/>
      </w:rPr>
    </w:lvl>
    <w:lvl w:ilvl="1" w:tplc="96DE2F44" w:tentative="1">
      <w:start w:val="1"/>
      <w:numFmt w:val="lowerLetter"/>
      <w:lvlText w:val="%2."/>
      <w:lvlJc w:val="left"/>
      <w:pPr>
        <w:tabs>
          <w:tab w:val="num" w:pos="1440"/>
        </w:tabs>
        <w:ind w:left="1440" w:hanging="360"/>
      </w:pPr>
    </w:lvl>
    <w:lvl w:ilvl="2" w:tplc="C9DEBE62" w:tentative="1">
      <w:start w:val="1"/>
      <w:numFmt w:val="lowerRoman"/>
      <w:lvlText w:val="%3."/>
      <w:lvlJc w:val="right"/>
      <w:pPr>
        <w:tabs>
          <w:tab w:val="num" w:pos="2160"/>
        </w:tabs>
        <w:ind w:left="2160" w:hanging="180"/>
      </w:pPr>
    </w:lvl>
    <w:lvl w:ilvl="3" w:tplc="2B4A1C28" w:tentative="1">
      <w:start w:val="1"/>
      <w:numFmt w:val="decimal"/>
      <w:lvlText w:val="%4."/>
      <w:lvlJc w:val="left"/>
      <w:pPr>
        <w:tabs>
          <w:tab w:val="num" w:pos="2880"/>
        </w:tabs>
        <w:ind w:left="2880" w:hanging="360"/>
      </w:pPr>
    </w:lvl>
    <w:lvl w:ilvl="4" w:tplc="AF84D25A" w:tentative="1">
      <w:start w:val="1"/>
      <w:numFmt w:val="lowerLetter"/>
      <w:lvlText w:val="%5."/>
      <w:lvlJc w:val="left"/>
      <w:pPr>
        <w:tabs>
          <w:tab w:val="num" w:pos="3600"/>
        </w:tabs>
        <w:ind w:left="3600" w:hanging="360"/>
      </w:pPr>
    </w:lvl>
    <w:lvl w:ilvl="5" w:tplc="41663EBC" w:tentative="1">
      <w:start w:val="1"/>
      <w:numFmt w:val="lowerRoman"/>
      <w:lvlText w:val="%6."/>
      <w:lvlJc w:val="right"/>
      <w:pPr>
        <w:tabs>
          <w:tab w:val="num" w:pos="4320"/>
        </w:tabs>
        <w:ind w:left="4320" w:hanging="180"/>
      </w:pPr>
    </w:lvl>
    <w:lvl w:ilvl="6" w:tplc="218ECCE8" w:tentative="1">
      <w:start w:val="1"/>
      <w:numFmt w:val="decimal"/>
      <w:lvlText w:val="%7."/>
      <w:lvlJc w:val="left"/>
      <w:pPr>
        <w:tabs>
          <w:tab w:val="num" w:pos="5040"/>
        </w:tabs>
        <w:ind w:left="5040" w:hanging="360"/>
      </w:pPr>
    </w:lvl>
    <w:lvl w:ilvl="7" w:tplc="6398544E" w:tentative="1">
      <w:start w:val="1"/>
      <w:numFmt w:val="lowerLetter"/>
      <w:lvlText w:val="%8."/>
      <w:lvlJc w:val="left"/>
      <w:pPr>
        <w:tabs>
          <w:tab w:val="num" w:pos="5760"/>
        </w:tabs>
        <w:ind w:left="5760" w:hanging="360"/>
      </w:pPr>
    </w:lvl>
    <w:lvl w:ilvl="8" w:tplc="A91AD6D2" w:tentative="1">
      <w:start w:val="1"/>
      <w:numFmt w:val="lowerRoman"/>
      <w:lvlText w:val="%9."/>
      <w:lvlJc w:val="right"/>
      <w:pPr>
        <w:tabs>
          <w:tab w:val="num" w:pos="6480"/>
        </w:tabs>
        <w:ind w:left="6480" w:hanging="180"/>
      </w:pPr>
    </w:lvl>
  </w:abstractNum>
  <w:abstractNum w:abstractNumId="22" w15:restartNumberingAfterBreak="0">
    <w:nsid w:val="750D4DAF"/>
    <w:multiLevelType w:val="hybridMultilevel"/>
    <w:tmpl w:val="8200DF4E"/>
    <w:lvl w:ilvl="0" w:tplc="42C2640E">
      <w:start w:val="2"/>
      <w:numFmt w:val="decimal"/>
      <w:lvlText w:val="%1."/>
      <w:lvlJc w:val="left"/>
      <w:pPr>
        <w:tabs>
          <w:tab w:val="num" w:pos="720"/>
        </w:tabs>
        <w:ind w:left="720" w:hanging="360"/>
      </w:pPr>
      <w:rPr>
        <w:rFonts w:hint="default"/>
      </w:rPr>
    </w:lvl>
    <w:lvl w:ilvl="1" w:tplc="FFD6688E" w:tentative="1">
      <w:start w:val="1"/>
      <w:numFmt w:val="lowerLetter"/>
      <w:lvlText w:val="%2."/>
      <w:lvlJc w:val="left"/>
      <w:pPr>
        <w:tabs>
          <w:tab w:val="num" w:pos="1440"/>
        </w:tabs>
        <w:ind w:left="1440" w:hanging="360"/>
      </w:pPr>
    </w:lvl>
    <w:lvl w:ilvl="2" w:tplc="8578CAA0" w:tentative="1">
      <w:start w:val="1"/>
      <w:numFmt w:val="lowerRoman"/>
      <w:lvlText w:val="%3."/>
      <w:lvlJc w:val="right"/>
      <w:pPr>
        <w:tabs>
          <w:tab w:val="num" w:pos="2160"/>
        </w:tabs>
        <w:ind w:left="2160" w:hanging="180"/>
      </w:pPr>
    </w:lvl>
    <w:lvl w:ilvl="3" w:tplc="EFBC8D44" w:tentative="1">
      <w:start w:val="1"/>
      <w:numFmt w:val="decimal"/>
      <w:lvlText w:val="%4."/>
      <w:lvlJc w:val="left"/>
      <w:pPr>
        <w:tabs>
          <w:tab w:val="num" w:pos="2880"/>
        </w:tabs>
        <w:ind w:left="2880" w:hanging="360"/>
      </w:pPr>
    </w:lvl>
    <w:lvl w:ilvl="4" w:tplc="FBB889CE" w:tentative="1">
      <w:start w:val="1"/>
      <w:numFmt w:val="lowerLetter"/>
      <w:lvlText w:val="%5."/>
      <w:lvlJc w:val="left"/>
      <w:pPr>
        <w:tabs>
          <w:tab w:val="num" w:pos="3600"/>
        </w:tabs>
        <w:ind w:left="3600" w:hanging="360"/>
      </w:pPr>
    </w:lvl>
    <w:lvl w:ilvl="5" w:tplc="4CC223B6" w:tentative="1">
      <w:start w:val="1"/>
      <w:numFmt w:val="lowerRoman"/>
      <w:lvlText w:val="%6."/>
      <w:lvlJc w:val="right"/>
      <w:pPr>
        <w:tabs>
          <w:tab w:val="num" w:pos="4320"/>
        </w:tabs>
        <w:ind w:left="4320" w:hanging="180"/>
      </w:pPr>
    </w:lvl>
    <w:lvl w:ilvl="6" w:tplc="459612A4" w:tentative="1">
      <w:start w:val="1"/>
      <w:numFmt w:val="decimal"/>
      <w:lvlText w:val="%7."/>
      <w:lvlJc w:val="left"/>
      <w:pPr>
        <w:tabs>
          <w:tab w:val="num" w:pos="5040"/>
        </w:tabs>
        <w:ind w:left="5040" w:hanging="360"/>
      </w:pPr>
    </w:lvl>
    <w:lvl w:ilvl="7" w:tplc="8B44469E" w:tentative="1">
      <w:start w:val="1"/>
      <w:numFmt w:val="lowerLetter"/>
      <w:lvlText w:val="%8."/>
      <w:lvlJc w:val="left"/>
      <w:pPr>
        <w:tabs>
          <w:tab w:val="num" w:pos="5760"/>
        </w:tabs>
        <w:ind w:left="5760" w:hanging="360"/>
      </w:pPr>
    </w:lvl>
    <w:lvl w:ilvl="8" w:tplc="7630AF4A" w:tentative="1">
      <w:start w:val="1"/>
      <w:numFmt w:val="lowerRoman"/>
      <w:lvlText w:val="%9."/>
      <w:lvlJc w:val="right"/>
      <w:pPr>
        <w:tabs>
          <w:tab w:val="num" w:pos="6480"/>
        </w:tabs>
        <w:ind w:left="6480" w:hanging="180"/>
      </w:pPr>
    </w:lvl>
  </w:abstractNum>
  <w:abstractNum w:abstractNumId="23" w15:restartNumberingAfterBreak="0">
    <w:nsid w:val="781D5369"/>
    <w:multiLevelType w:val="singleLevel"/>
    <w:tmpl w:val="0409000F"/>
    <w:lvl w:ilvl="0">
      <w:start w:val="14"/>
      <w:numFmt w:val="decimal"/>
      <w:lvlText w:val="%1."/>
      <w:lvlJc w:val="left"/>
      <w:pPr>
        <w:tabs>
          <w:tab w:val="num" w:pos="360"/>
        </w:tabs>
        <w:ind w:left="360" w:hanging="360"/>
      </w:pPr>
      <w:rPr>
        <w:rFonts w:hint="default"/>
      </w:rPr>
    </w:lvl>
  </w:abstractNum>
  <w:abstractNum w:abstractNumId="24" w15:restartNumberingAfterBreak="0">
    <w:nsid w:val="79AF7354"/>
    <w:multiLevelType w:val="hybridMultilevel"/>
    <w:tmpl w:val="1AE6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8687F"/>
    <w:multiLevelType w:val="singleLevel"/>
    <w:tmpl w:val="0409000F"/>
    <w:lvl w:ilvl="0">
      <w:start w:val="10"/>
      <w:numFmt w:val="decimal"/>
      <w:lvlText w:val="%1."/>
      <w:lvlJc w:val="left"/>
      <w:pPr>
        <w:tabs>
          <w:tab w:val="num" w:pos="360"/>
        </w:tabs>
        <w:ind w:left="360" w:hanging="360"/>
      </w:pPr>
      <w:rPr>
        <w:rFonts w:hint="default"/>
      </w:rPr>
    </w:lvl>
  </w:abstractNum>
  <w:num w:numId="1">
    <w:abstractNumId w:val="23"/>
  </w:num>
  <w:num w:numId="2">
    <w:abstractNumId w:val="5"/>
  </w:num>
  <w:num w:numId="3">
    <w:abstractNumId w:val="16"/>
  </w:num>
  <w:num w:numId="4">
    <w:abstractNumId w:val="21"/>
  </w:num>
  <w:num w:numId="5">
    <w:abstractNumId w:val="22"/>
  </w:num>
  <w:num w:numId="6">
    <w:abstractNumId w:val="4"/>
  </w:num>
  <w:num w:numId="7">
    <w:abstractNumId w:val="0"/>
  </w:num>
  <w:num w:numId="8">
    <w:abstractNumId w:val="13"/>
  </w:num>
  <w:num w:numId="9">
    <w:abstractNumId w:val="25"/>
  </w:num>
  <w:num w:numId="10">
    <w:abstractNumId w:val="9"/>
  </w:num>
  <w:num w:numId="11">
    <w:abstractNumId w:val="2"/>
  </w:num>
  <w:num w:numId="12">
    <w:abstractNumId w:val="6"/>
  </w:num>
  <w:num w:numId="13">
    <w:abstractNumId w:val="17"/>
  </w:num>
  <w:num w:numId="14">
    <w:abstractNumId w:val="18"/>
  </w:num>
  <w:num w:numId="15">
    <w:abstractNumId w:val="14"/>
  </w:num>
  <w:num w:numId="16">
    <w:abstractNumId w:val="8"/>
  </w:num>
  <w:num w:numId="17">
    <w:abstractNumId w:val="10"/>
  </w:num>
  <w:num w:numId="18">
    <w:abstractNumId w:val="15"/>
  </w:num>
  <w:num w:numId="19">
    <w:abstractNumId w:val="19"/>
  </w:num>
  <w:num w:numId="20">
    <w:abstractNumId w:val="12"/>
  </w:num>
  <w:num w:numId="21">
    <w:abstractNumId w:val="7"/>
  </w:num>
  <w:num w:numId="22">
    <w:abstractNumId w:val="24"/>
  </w:num>
  <w:num w:numId="23">
    <w:abstractNumId w:val="1"/>
  </w:num>
  <w:num w:numId="24">
    <w:abstractNumId w:val="3"/>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B2"/>
    <w:rsid w:val="000107B3"/>
    <w:rsid w:val="00080D33"/>
    <w:rsid w:val="000F3D85"/>
    <w:rsid w:val="00124A1C"/>
    <w:rsid w:val="002F0EE7"/>
    <w:rsid w:val="003367AE"/>
    <w:rsid w:val="003B6169"/>
    <w:rsid w:val="003D2BB8"/>
    <w:rsid w:val="003E5A2A"/>
    <w:rsid w:val="00400717"/>
    <w:rsid w:val="00474A3F"/>
    <w:rsid w:val="00543CB1"/>
    <w:rsid w:val="005549F6"/>
    <w:rsid w:val="005A5D89"/>
    <w:rsid w:val="006101B2"/>
    <w:rsid w:val="00615387"/>
    <w:rsid w:val="00765260"/>
    <w:rsid w:val="007B4B81"/>
    <w:rsid w:val="00827CD4"/>
    <w:rsid w:val="00850AB5"/>
    <w:rsid w:val="00943AF2"/>
    <w:rsid w:val="00944AF2"/>
    <w:rsid w:val="00963C6F"/>
    <w:rsid w:val="009C4C3D"/>
    <w:rsid w:val="00AB09A9"/>
    <w:rsid w:val="00B67B4D"/>
    <w:rsid w:val="00B879C8"/>
    <w:rsid w:val="00BF55BF"/>
    <w:rsid w:val="00C06681"/>
    <w:rsid w:val="00C845E4"/>
    <w:rsid w:val="00CD39C0"/>
    <w:rsid w:val="00CE1220"/>
    <w:rsid w:val="00E76F91"/>
    <w:rsid w:val="00EA3C6A"/>
    <w:rsid w:val="00EC69EF"/>
    <w:rsid w:val="00F1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4F75"/>
  <w14:defaultImageDpi w14:val="300"/>
  <w15:docId w15:val="{DBE19C24-8D92-4C97-BD80-7A616024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5A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AB5"/>
    <w:rPr>
      <w:color w:val="0000FF"/>
      <w:u w:val="single"/>
    </w:rPr>
  </w:style>
  <w:style w:type="paragraph" w:customStyle="1" w:styleId="1Indent0">
    <w:name w:val="1Indent0"/>
    <w:rsid w:val="00615387"/>
    <w:pPr>
      <w:widowControl w:val="0"/>
      <w:jc w:val="both"/>
    </w:pPr>
    <w:rPr>
      <w:rFonts w:ascii="Geneva" w:eastAsia="Times New Roman" w:hAnsi="Geneva" w:cs="Times New Roman"/>
      <w:snapToGrid w:val="0"/>
      <w:szCs w:val="20"/>
    </w:rPr>
  </w:style>
  <w:style w:type="paragraph" w:customStyle="1" w:styleId="2Indent0">
    <w:name w:val="2Indent0"/>
    <w:rsid w:val="00615387"/>
    <w:pPr>
      <w:widowControl w:val="0"/>
      <w:ind w:left="-1440"/>
      <w:jc w:val="both"/>
    </w:pPr>
    <w:rPr>
      <w:rFonts w:ascii="Geneva" w:eastAsia="Times New Roman" w:hAnsi="Geneva" w:cs="Times New Roman"/>
      <w:snapToGrid w:val="0"/>
      <w:szCs w:val="20"/>
    </w:rPr>
  </w:style>
  <w:style w:type="paragraph" w:customStyle="1" w:styleId="3Indent0">
    <w:name w:val="3Indent0"/>
    <w:rsid w:val="00615387"/>
    <w:pPr>
      <w:widowControl w:val="0"/>
      <w:ind w:left="-1440"/>
      <w:jc w:val="both"/>
    </w:pPr>
    <w:rPr>
      <w:rFonts w:ascii="Geneva" w:eastAsia="Times New Roman" w:hAnsi="Geneva" w:cs="Times New Roman"/>
      <w:snapToGrid w:val="0"/>
      <w:szCs w:val="20"/>
    </w:rPr>
  </w:style>
  <w:style w:type="paragraph" w:customStyle="1" w:styleId="4Indent0">
    <w:name w:val="4Indent0"/>
    <w:rsid w:val="00615387"/>
    <w:pPr>
      <w:widowControl w:val="0"/>
      <w:ind w:left="-1440"/>
      <w:jc w:val="both"/>
    </w:pPr>
    <w:rPr>
      <w:rFonts w:ascii="Geneva" w:eastAsia="Times New Roman" w:hAnsi="Geneva" w:cs="Times New Roman"/>
      <w:snapToGrid w:val="0"/>
      <w:szCs w:val="20"/>
    </w:rPr>
  </w:style>
  <w:style w:type="paragraph" w:customStyle="1" w:styleId="5Indent0">
    <w:name w:val="5Indent0"/>
    <w:rsid w:val="00615387"/>
    <w:pPr>
      <w:widowControl w:val="0"/>
      <w:ind w:left="-1440"/>
      <w:jc w:val="both"/>
    </w:pPr>
    <w:rPr>
      <w:rFonts w:ascii="Geneva" w:eastAsia="Times New Roman" w:hAnsi="Geneva" w:cs="Times New Roman"/>
      <w:snapToGrid w:val="0"/>
      <w:szCs w:val="20"/>
    </w:rPr>
  </w:style>
  <w:style w:type="paragraph" w:customStyle="1" w:styleId="6Indent0">
    <w:name w:val="6Indent0"/>
    <w:rsid w:val="00615387"/>
    <w:pPr>
      <w:widowControl w:val="0"/>
      <w:ind w:left="-1440"/>
      <w:jc w:val="both"/>
    </w:pPr>
    <w:rPr>
      <w:rFonts w:ascii="Geneva" w:eastAsia="Times New Roman" w:hAnsi="Geneva" w:cs="Times New Roman"/>
      <w:snapToGrid w:val="0"/>
      <w:szCs w:val="20"/>
    </w:rPr>
  </w:style>
  <w:style w:type="paragraph" w:customStyle="1" w:styleId="7Indent0">
    <w:name w:val="7Indent0"/>
    <w:rsid w:val="00615387"/>
    <w:pPr>
      <w:widowControl w:val="0"/>
      <w:ind w:left="-1440"/>
      <w:jc w:val="both"/>
    </w:pPr>
    <w:rPr>
      <w:rFonts w:ascii="Geneva" w:eastAsia="Times New Roman" w:hAnsi="Geneva" w:cs="Times New Roman"/>
      <w:snapToGrid w:val="0"/>
      <w:szCs w:val="20"/>
    </w:rPr>
  </w:style>
  <w:style w:type="paragraph" w:customStyle="1" w:styleId="8Indent0">
    <w:name w:val="8Indent0"/>
    <w:rsid w:val="00615387"/>
    <w:pPr>
      <w:widowControl w:val="0"/>
      <w:ind w:left="-1440"/>
      <w:jc w:val="both"/>
    </w:pPr>
    <w:rPr>
      <w:rFonts w:ascii="Geneva" w:eastAsia="Times New Roman" w:hAnsi="Geneva" w:cs="Times New Roman"/>
      <w:snapToGrid w:val="0"/>
      <w:szCs w:val="20"/>
    </w:rPr>
  </w:style>
  <w:style w:type="paragraph" w:styleId="Header">
    <w:name w:val="header"/>
    <w:basedOn w:val="Normal"/>
    <w:link w:val="HeaderChar"/>
    <w:rsid w:val="00615387"/>
    <w:pPr>
      <w:widowControl w:val="0"/>
      <w:tabs>
        <w:tab w:val="center" w:pos="4320"/>
        <w:tab w:val="right" w:pos="8640"/>
      </w:tabs>
    </w:pPr>
    <w:rPr>
      <w:rFonts w:ascii="Geneva" w:eastAsia="Times New Roman" w:hAnsi="Geneva" w:cs="Times New Roman"/>
      <w:snapToGrid w:val="0"/>
      <w:sz w:val="20"/>
      <w:szCs w:val="20"/>
    </w:rPr>
  </w:style>
  <w:style w:type="character" w:customStyle="1" w:styleId="HeaderChar">
    <w:name w:val="Header Char"/>
    <w:basedOn w:val="DefaultParagraphFont"/>
    <w:link w:val="Header"/>
    <w:rsid w:val="00615387"/>
    <w:rPr>
      <w:rFonts w:ascii="Geneva" w:eastAsia="Times New Roman" w:hAnsi="Geneva" w:cs="Times New Roman"/>
      <w:snapToGrid w:val="0"/>
      <w:sz w:val="20"/>
      <w:szCs w:val="20"/>
    </w:rPr>
  </w:style>
  <w:style w:type="character" w:styleId="PageNumber">
    <w:name w:val="page number"/>
    <w:basedOn w:val="DefaultParagraphFont"/>
    <w:rsid w:val="00615387"/>
  </w:style>
  <w:style w:type="paragraph" w:styleId="Title">
    <w:name w:val="Title"/>
    <w:basedOn w:val="Normal"/>
    <w:link w:val="TitleChar"/>
    <w:qFormat/>
    <w:rsid w:val="00615387"/>
    <w:pPr>
      <w:widowControl w:val="0"/>
      <w:jc w:val="center"/>
    </w:pPr>
    <w:rPr>
      <w:rFonts w:ascii="Times New Roman" w:eastAsia="Times New Roman" w:hAnsi="Times New Roman" w:cs="Times New Roman"/>
      <w:snapToGrid w:val="0"/>
      <w:sz w:val="28"/>
      <w:szCs w:val="20"/>
    </w:rPr>
  </w:style>
  <w:style w:type="character" w:customStyle="1" w:styleId="TitleChar">
    <w:name w:val="Title Char"/>
    <w:basedOn w:val="DefaultParagraphFont"/>
    <w:link w:val="Title"/>
    <w:rsid w:val="00615387"/>
    <w:rPr>
      <w:rFonts w:ascii="Times New Roman" w:eastAsia="Times New Roman" w:hAnsi="Times New Roman" w:cs="Times New Roman"/>
      <w:snapToGrid w:val="0"/>
      <w:sz w:val="28"/>
      <w:szCs w:val="20"/>
    </w:rPr>
  </w:style>
  <w:style w:type="paragraph" w:styleId="NoSpacing">
    <w:name w:val="No Spacing"/>
    <w:uiPriority w:val="1"/>
    <w:qFormat/>
    <w:rsid w:val="00AB09A9"/>
    <w:rPr>
      <w:rFonts w:ascii="Times New Roman" w:eastAsia="Times New Roman" w:hAnsi="Times New Roman" w:cs="Times New Roman"/>
      <w:sz w:val="20"/>
      <w:szCs w:val="20"/>
      <w:lang w:val="pt-BR"/>
    </w:rPr>
  </w:style>
  <w:style w:type="paragraph" w:styleId="NormalWeb">
    <w:name w:val="Normal (Web)"/>
    <w:basedOn w:val="Normal"/>
    <w:uiPriority w:val="99"/>
    <w:semiHidden/>
    <w:unhideWhenUsed/>
    <w:rsid w:val="00C0668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6681"/>
  </w:style>
  <w:style w:type="character" w:customStyle="1" w:styleId="Heading3Char">
    <w:name w:val="Heading 3 Char"/>
    <w:basedOn w:val="DefaultParagraphFont"/>
    <w:link w:val="Heading3"/>
    <w:uiPriority w:val="9"/>
    <w:rsid w:val="003E5A2A"/>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136">
      <w:bodyDiv w:val="1"/>
      <w:marLeft w:val="0"/>
      <w:marRight w:val="0"/>
      <w:marTop w:val="0"/>
      <w:marBottom w:val="0"/>
      <w:divBdr>
        <w:top w:val="none" w:sz="0" w:space="0" w:color="auto"/>
        <w:left w:val="none" w:sz="0" w:space="0" w:color="auto"/>
        <w:bottom w:val="none" w:sz="0" w:space="0" w:color="auto"/>
        <w:right w:val="none" w:sz="0" w:space="0" w:color="auto"/>
      </w:divBdr>
    </w:div>
    <w:div w:id="362633227">
      <w:bodyDiv w:val="1"/>
      <w:marLeft w:val="0"/>
      <w:marRight w:val="0"/>
      <w:marTop w:val="0"/>
      <w:marBottom w:val="0"/>
      <w:divBdr>
        <w:top w:val="none" w:sz="0" w:space="0" w:color="auto"/>
        <w:left w:val="none" w:sz="0" w:space="0" w:color="auto"/>
        <w:bottom w:val="none" w:sz="0" w:space="0" w:color="auto"/>
        <w:right w:val="none" w:sz="0" w:space="0" w:color="auto"/>
      </w:divBdr>
    </w:div>
    <w:div w:id="548735708">
      <w:bodyDiv w:val="1"/>
      <w:marLeft w:val="0"/>
      <w:marRight w:val="0"/>
      <w:marTop w:val="0"/>
      <w:marBottom w:val="0"/>
      <w:divBdr>
        <w:top w:val="none" w:sz="0" w:space="0" w:color="auto"/>
        <w:left w:val="none" w:sz="0" w:space="0" w:color="auto"/>
        <w:bottom w:val="none" w:sz="0" w:space="0" w:color="auto"/>
        <w:right w:val="none" w:sz="0" w:space="0" w:color="auto"/>
      </w:divBdr>
    </w:div>
    <w:div w:id="590822611">
      <w:bodyDiv w:val="1"/>
      <w:marLeft w:val="0"/>
      <w:marRight w:val="0"/>
      <w:marTop w:val="0"/>
      <w:marBottom w:val="0"/>
      <w:divBdr>
        <w:top w:val="none" w:sz="0" w:space="0" w:color="auto"/>
        <w:left w:val="none" w:sz="0" w:space="0" w:color="auto"/>
        <w:bottom w:val="none" w:sz="0" w:space="0" w:color="auto"/>
        <w:right w:val="none" w:sz="0" w:space="0" w:color="auto"/>
      </w:divBdr>
    </w:div>
    <w:div w:id="1312171905">
      <w:bodyDiv w:val="1"/>
      <w:marLeft w:val="0"/>
      <w:marRight w:val="0"/>
      <w:marTop w:val="0"/>
      <w:marBottom w:val="0"/>
      <w:divBdr>
        <w:top w:val="none" w:sz="0" w:space="0" w:color="auto"/>
        <w:left w:val="none" w:sz="0" w:space="0" w:color="auto"/>
        <w:bottom w:val="none" w:sz="0" w:space="0" w:color="auto"/>
        <w:right w:val="none" w:sz="0" w:space="0" w:color="auto"/>
      </w:divBdr>
    </w:div>
    <w:div w:id="1461222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University_of_South_Flor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LOPEZ</dc:creator>
  <cp:keywords/>
  <dc:description/>
  <cp:lastModifiedBy>Blackwell, Rebecca</cp:lastModifiedBy>
  <cp:revision>2</cp:revision>
  <dcterms:created xsi:type="dcterms:W3CDTF">2016-04-11T19:46:00Z</dcterms:created>
  <dcterms:modified xsi:type="dcterms:W3CDTF">2016-04-11T19:46:00Z</dcterms:modified>
</cp:coreProperties>
</file>