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6FEE9" w14:textId="77777777" w:rsidR="00734FD0" w:rsidRPr="008426A4" w:rsidRDefault="00734FD0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4E07B7" wp14:editId="548AAD8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BD8E99" w14:textId="77777777" w:rsidR="00734FD0" w:rsidRDefault="00734FD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3DD9303B" wp14:editId="501C2984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148968" w14:textId="77777777" w:rsidR="00734FD0" w:rsidRDefault="00734FD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2E81E25" w14:textId="77777777" w:rsidR="00734FD0" w:rsidRPr="008426A4" w:rsidRDefault="00734FD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E07B7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75BD8E99" w14:textId="77777777" w:rsidR="00734FD0" w:rsidRDefault="00734FD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3DD9303B" wp14:editId="501C2984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148968" w14:textId="77777777" w:rsidR="00734FD0" w:rsidRDefault="00734FD0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2E81E25" w14:textId="77777777" w:rsidR="00734FD0" w:rsidRPr="008426A4" w:rsidRDefault="00734FD0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2F0647" wp14:editId="1210B886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1023628325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spid="_x0000_s1026" fillcolor="#009795" stroked="f" strokeweight="1pt" w14:anchorId="1ED2DC3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2683A148" wp14:editId="22CF0E44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717DE0" w14:textId="77777777" w:rsidR="00734FD0" w:rsidRPr="008426A4" w:rsidRDefault="00734FD0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7C6308A3" w14:textId="7CB279AD" w:rsidR="00734FD0" w:rsidRDefault="00B12232" w:rsidP="00734FD0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Technical Writing vs. Non-technical Writing</w:t>
                                </w:r>
                                <w:r w:rsidR="00734FD0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00350847" w14:textId="77777777" w:rsidR="00734FD0" w:rsidRDefault="00734FD0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0D8B2D70" w14:textId="1BB7F16A" w:rsidR="00734FD0" w:rsidRDefault="00734FD0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1</w:t>
                                </w:r>
                                <w:r w:rsidR="000B663B">
                                  <w:rPr>
                                    <w:color w:val="FFFFFF" w:themeColor="background1"/>
                                  </w:rPr>
                                  <w:t>0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0B663B" w:rsidRPr="000B663B">
                                  <w:rPr>
                                    <w:color w:val="FFFFFF" w:themeColor="background1"/>
                                  </w:rPr>
                                  <w:t>Comprehension and Communication Skills</w:t>
                                </w:r>
                              </w:p>
                              <w:p w14:paraId="2F5AEA85" w14:textId="77777777" w:rsidR="00734FD0" w:rsidRDefault="00734FD0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4DE3C770" w14:textId="77777777" w:rsidR="00734FD0" w:rsidRPr="003F025C" w:rsidRDefault="00734FD0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2683A148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3717DE0" w14:textId="77777777" w:rsidR="00734FD0" w:rsidRPr="008426A4" w:rsidRDefault="00734FD0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7C6308A3" w14:textId="7CB279AD" w:rsidR="00734FD0" w:rsidRDefault="00B12232" w:rsidP="00734FD0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Technical Writing vs. Non-technical Writing</w:t>
                          </w:r>
                          <w:r w:rsidR="00734FD0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00350847" w14:textId="77777777" w:rsidR="00734FD0" w:rsidRDefault="00734FD0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0D8B2D70" w14:textId="1BB7F16A" w:rsidR="00734FD0" w:rsidRDefault="00734FD0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>
                            <w:rPr>
                              <w:color w:val="FFFFFF" w:themeColor="background1"/>
                            </w:rPr>
                            <w:t>1</w:t>
                          </w:r>
                          <w:r w:rsidR="000B663B">
                            <w:rPr>
                              <w:color w:val="FFFFFF" w:themeColor="background1"/>
                            </w:rPr>
                            <w:t>0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0B663B" w:rsidRPr="000B663B">
                            <w:rPr>
                              <w:color w:val="FFFFFF" w:themeColor="background1"/>
                            </w:rPr>
                            <w:t>Comprehension and Communication Skills</w:t>
                          </w:r>
                        </w:p>
                        <w:p w14:paraId="2F5AEA85" w14:textId="77777777" w:rsidR="00734FD0" w:rsidRDefault="00734FD0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4DE3C770" w14:textId="77777777" w:rsidR="00734FD0" w:rsidRPr="003F025C" w:rsidRDefault="00734FD0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00D09227" w:rsidR="00B80E44" w:rsidRDefault="00B80E44" w:rsidP="007B753B">
      <w:pPr>
        <w:pStyle w:val="Heading1"/>
      </w:pPr>
      <w:r>
        <w:lastRenderedPageBreak/>
        <w:t xml:space="preserve">Module </w:t>
      </w:r>
      <w:r w:rsidR="000471F7">
        <w:t>1</w:t>
      </w:r>
      <w:r w:rsidR="00202179">
        <w:t>0</w:t>
      </w:r>
      <w:r w:rsidR="00000C37">
        <w:t xml:space="preserve">: </w:t>
      </w:r>
      <w:r w:rsidR="000B663B" w:rsidRPr="000B663B">
        <w:t>Comprehension and Communication Skills</w:t>
      </w:r>
    </w:p>
    <w:p w14:paraId="26064DBC" w14:textId="60A08A36" w:rsidR="00151ACB" w:rsidRDefault="00151ACB" w:rsidP="00151ACB">
      <w:pPr>
        <w:pStyle w:val="Heading2"/>
      </w:pPr>
      <w:r>
        <w:t xml:space="preserve">Activity: </w:t>
      </w:r>
      <w:r w:rsidR="00B12232">
        <w:t>Technical Writing vs. Non-technical Writing</w:t>
      </w:r>
    </w:p>
    <w:p w14:paraId="4D52B6A9" w14:textId="645D8F03" w:rsidR="00B12232" w:rsidRDefault="00403872" w:rsidP="00984899">
      <w:bookmarkStart w:id="0" w:name="_Hlk129843387"/>
      <w:r>
        <w:t>The student uses the Inter</w:t>
      </w:r>
      <w:r w:rsidR="00B12232">
        <w:t>net to compare technical writing and non-technical writing content and writes a summary</w:t>
      </w:r>
      <w:r w:rsidR="009846E0">
        <w:t xml:space="preserve"> of the comparison</w:t>
      </w:r>
      <w:r w:rsidR="00B12232">
        <w:t xml:space="preserve">. </w:t>
      </w:r>
    </w:p>
    <w:bookmarkEnd w:id="0"/>
    <w:p w14:paraId="046F35FA" w14:textId="77777777" w:rsidR="00151ACB" w:rsidRDefault="00151ACB" w:rsidP="006E6B19">
      <w:pPr>
        <w:pStyle w:val="Heading2"/>
      </w:pPr>
      <w:r>
        <w:t>Standards Assessed</w:t>
      </w:r>
    </w:p>
    <w:p w14:paraId="19FC3F1A" w14:textId="77777777" w:rsidR="00453659" w:rsidRDefault="00453659" w:rsidP="00453659">
      <w:pPr>
        <w:pStyle w:val="ListParagraph"/>
        <w:numPr>
          <w:ilvl w:val="0"/>
          <w:numId w:val="43"/>
        </w:numPr>
        <w:spacing w:before="120" w:after="0"/>
        <w:contextualSpacing w:val="0"/>
      </w:pPr>
      <w:r w:rsidRPr="008D7776">
        <w:rPr>
          <w:b/>
          <w:bCs/>
        </w:rPr>
        <w:t>14.01</w:t>
      </w:r>
      <w:r>
        <w:t xml:space="preserve"> Read and comprehend technical and non-technical reading assignments related to course content (e.g., manuals, books, magazines, electronic sources).</w:t>
      </w:r>
    </w:p>
    <w:p w14:paraId="3976C54E" w14:textId="44593EB7" w:rsidR="002B11E8" w:rsidRDefault="00151ACB" w:rsidP="002B11E8">
      <w:pPr>
        <w:pStyle w:val="Heading2"/>
      </w:pPr>
      <w:r>
        <w:t>Teacher Notes</w:t>
      </w:r>
    </w:p>
    <w:p w14:paraId="6AE90B48" w14:textId="7288D3A1" w:rsidR="002B11E8" w:rsidRDefault="00B12232" w:rsidP="00B12232">
      <w:r>
        <w:t xml:space="preserve">Technical writing is a detailed description of how something works, such as a software user manual, or engineering specs. Non-technical writing is designed to be easy to read at a general level. Refer to the article below for more information: </w:t>
      </w:r>
    </w:p>
    <w:p w14:paraId="1BD8F6EC" w14:textId="414B449B" w:rsidR="00B12232" w:rsidRDefault="00B12232" w:rsidP="00B12232">
      <w:pPr>
        <w:pStyle w:val="ListParagraph"/>
        <w:numPr>
          <w:ilvl w:val="0"/>
          <w:numId w:val="40"/>
        </w:numPr>
      </w:pPr>
      <w:r w:rsidRPr="00B12232">
        <w:t>Difference Between Technical and Non-Technical Content Writing</w:t>
      </w:r>
      <w:r>
        <w:t xml:space="preserve"> (</w:t>
      </w:r>
      <w:hyperlink r:id="rId8" w:history="1">
        <w:r>
          <w:rPr>
            <w:rStyle w:val="Hyperlink"/>
          </w:rPr>
          <w:t>Difference Between Technical and Non-Technical Content Writing – Content Assistant</w:t>
        </w:r>
      </w:hyperlink>
      <w:r>
        <w:t>)</w:t>
      </w:r>
    </w:p>
    <w:p w14:paraId="0C6765D1" w14:textId="629A83F7" w:rsidR="00151ACB" w:rsidRDefault="00151ACB" w:rsidP="007F6BB9">
      <w:pPr>
        <w:pStyle w:val="Heading2"/>
      </w:pPr>
      <w:r>
        <w:t>Estimated Student Completion Time</w:t>
      </w:r>
    </w:p>
    <w:p w14:paraId="01C6BE36" w14:textId="7419AF49" w:rsidR="006E6B19" w:rsidRPr="000471F7" w:rsidRDefault="006E6B19" w:rsidP="006E6B19">
      <w:pPr>
        <w:pStyle w:val="ListParagraph"/>
        <w:numPr>
          <w:ilvl w:val="0"/>
          <w:numId w:val="21"/>
        </w:numPr>
        <w:rPr>
          <w:rFonts w:eastAsia="Times New Roman"/>
        </w:rPr>
      </w:pPr>
      <w:r>
        <w:rPr>
          <w:rFonts w:eastAsia="Times New Roman"/>
        </w:rPr>
        <w:t>45 minutes in-class x 2 to complete activity</w:t>
      </w:r>
    </w:p>
    <w:p w14:paraId="75B9CD7A" w14:textId="644B3B53" w:rsidR="00151ACB" w:rsidRDefault="00151ACB" w:rsidP="00151ACB">
      <w:pPr>
        <w:pStyle w:val="Heading2"/>
      </w:pPr>
      <w:r>
        <w:t>Activity Rubric</w:t>
      </w:r>
    </w:p>
    <w:p w14:paraId="11246CD0" w14:textId="0D93860F" w:rsidR="00C0057B" w:rsidRDefault="00C0057B" w:rsidP="00C0057B">
      <w:r>
        <w:t>Consider evaluating the student’s work based on measures of quality. For example, with a maximum of 4 Points Possible, the following could be applied</w:t>
      </w:r>
      <w:r w:rsidR="00D277FA">
        <w:t xml:space="preserve"> to the </w:t>
      </w:r>
      <w:r w:rsidR="009B2DBF">
        <w:t>activity</w:t>
      </w:r>
      <w:r>
        <w:t xml:space="preserve">: </w:t>
      </w:r>
    </w:p>
    <w:p w14:paraId="3D6F2B73" w14:textId="2E28C12C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6CE2B259" w14:textId="6C878CB9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4FE0EF00" w14:textId="3F6EE2C1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3 Points Earned</w:t>
      </w:r>
      <w:r>
        <w:t xml:space="preserve"> = </w:t>
      </w:r>
      <w:r w:rsidRPr="001D68A1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4308D7E4" w14:textId="4CB4B73E" w:rsidR="00434CD8" w:rsidRPr="002838A7" w:rsidRDefault="00C0057B" w:rsidP="002838A7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4 Points Earned</w:t>
      </w:r>
      <w:r>
        <w:t xml:space="preserve"> = </w:t>
      </w:r>
      <w:r w:rsidRPr="001D68A1">
        <w:rPr>
          <w:b/>
          <w:i/>
        </w:rPr>
        <w:t>Above Average</w:t>
      </w:r>
      <w:r>
        <w:t xml:space="preserve"> (the student met &gt; 90% of the requirements and followed all instructions)</w:t>
      </w:r>
      <w:r w:rsidR="00434CD8" w:rsidRPr="002838A7">
        <w:rPr>
          <w:rFonts w:ascii="Times New Roman" w:hAnsi="Times New Roman" w:cs="Times New Roman"/>
        </w:rPr>
        <w:br w:type="page"/>
      </w:r>
    </w:p>
    <w:p w14:paraId="454F2776" w14:textId="71C53065" w:rsidR="00434CD8" w:rsidRDefault="00041371" w:rsidP="00434CD8">
      <w:pPr>
        <w:pStyle w:val="Heading1"/>
      </w:pPr>
      <w:r>
        <w:t xml:space="preserve">Activity: </w:t>
      </w:r>
      <w:r w:rsidR="0020484F">
        <w:t>Technical Writing vs. Non-technical Writing</w:t>
      </w:r>
    </w:p>
    <w:p w14:paraId="32B16844" w14:textId="67F3EA5D" w:rsidR="009B2DBF" w:rsidRDefault="00734FD0" w:rsidP="00B12232"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  <w:r w:rsidR="000D3A13">
        <w:t>Write a</w:t>
      </w:r>
      <w:r w:rsidR="00B12232">
        <w:t xml:space="preserve"> summary comparing the two types of writing</w:t>
      </w:r>
      <w:r w:rsidR="000D3A13">
        <w:t xml:space="preserve">. </w:t>
      </w:r>
      <w:r w:rsidR="000D3A13" w:rsidRPr="000D3A13">
        <w:t>You can use Microsoft Word document or other word processor application compatible with .docx files</w:t>
      </w:r>
      <w:r w:rsidR="000D3A13">
        <w:t>.</w:t>
      </w:r>
    </w:p>
    <w:p w14:paraId="71C4392C" w14:textId="3480C943" w:rsidR="00EA0016" w:rsidRDefault="00B12232" w:rsidP="00EA0016">
      <w:pPr>
        <w:pStyle w:val="ListParagraph"/>
        <w:numPr>
          <w:ilvl w:val="0"/>
          <w:numId w:val="31"/>
        </w:numPr>
        <w:contextualSpacing w:val="0"/>
      </w:pPr>
      <w:r>
        <w:t xml:space="preserve">Read the following </w:t>
      </w:r>
      <w:r w:rsidR="00DF4FD3">
        <w:t>resources</w:t>
      </w:r>
      <w:r>
        <w:t xml:space="preserve">: </w:t>
      </w:r>
    </w:p>
    <w:p w14:paraId="6E09F15A" w14:textId="77777777" w:rsidR="00B12232" w:rsidRDefault="00B12232" w:rsidP="00A46383">
      <w:pPr>
        <w:pStyle w:val="ListParagraph"/>
        <w:numPr>
          <w:ilvl w:val="0"/>
          <w:numId w:val="33"/>
        </w:numPr>
        <w:contextualSpacing w:val="0"/>
      </w:pPr>
      <w:r w:rsidRPr="00B12232">
        <w:t>Organize and find your photos on your iPhone, iPad, or iPod touch - Apple Support</w:t>
      </w:r>
      <w:r>
        <w:t xml:space="preserve"> (</w:t>
      </w:r>
      <w:hyperlink r:id="rId9" w:history="1">
        <w:r w:rsidRPr="00D967C1">
          <w:rPr>
            <w:rStyle w:val="Hyperlink"/>
          </w:rPr>
          <w:t>https://support.apple.com/en-us/HT207368</w:t>
        </w:r>
      </w:hyperlink>
      <w:r>
        <w:t>)</w:t>
      </w:r>
    </w:p>
    <w:p w14:paraId="5D1B9DBF" w14:textId="1C43E568" w:rsidR="00B12232" w:rsidRDefault="00B12232" w:rsidP="00A46383">
      <w:pPr>
        <w:pStyle w:val="ListParagraph"/>
        <w:numPr>
          <w:ilvl w:val="0"/>
          <w:numId w:val="33"/>
        </w:numPr>
        <w:contextualSpacing w:val="0"/>
      </w:pPr>
      <w:r w:rsidRPr="00B12232">
        <w:t>5 Super Simple Ways to Manage Your Social Media Reputation</w:t>
      </w:r>
      <w:r>
        <w:t xml:space="preserve"> (</w:t>
      </w:r>
      <w:hyperlink r:id="rId10" w:history="1">
        <w:r w:rsidRPr="00D967C1">
          <w:rPr>
            <w:rStyle w:val="Hyperlink"/>
          </w:rPr>
          <w:t>https://shanebarker.com/blog/social-media-reputation/</w:t>
        </w:r>
      </w:hyperlink>
      <w:r>
        <w:t xml:space="preserve">) </w:t>
      </w:r>
    </w:p>
    <w:p w14:paraId="28C7201B" w14:textId="5948E183" w:rsidR="0020484F" w:rsidRDefault="00EA0016" w:rsidP="0020484F">
      <w:pPr>
        <w:pStyle w:val="ListParagraph"/>
        <w:numPr>
          <w:ilvl w:val="0"/>
          <w:numId w:val="31"/>
        </w:numPr>
        <w:contextualSpacing w:val="0"/>
      </w:pPr>
      <w:r>
        <w:t>W</w:t>
      </w:r>
      <w:r w:rsidR="006E6B19">
        <w:t xml:space="preserve">rite a </w:t>
      </w:r>
      <w:r w:rsidR="00B12232">
        <w:t xml:space="preserve">summary comparing the two </w:t>
      </w:r>
      <w:r w:rsidR="00DF4FD3">
        <w:t>types of writing</w:t>
      </w:r>
      <w:r w:rsidR="00B12232">
        <w:t xml:space="preserve">. </w:t>
      </w:r>
      <w:r w:rsidR="00DF4FD3">
        <w:t>Be sure to state which is resource is considered technical writing and which is non-</w:t>
      </w:r>
      <w:proofErr w:type="spellStart"/>
      <w:r w:rsidR="00DF4FD3">
        <w:t>techical</w:t>
      </w:r>
      <w:proofErr w:type="spellEnd"/>
      <w:r w:rsidR="00DF4FD3">
        <w:t xml:space="preserve"> writing. the </w:t>
      </w:r>
      <w:proofErr w:type="spellStart"/>
      <w:proofErr w:type="gramStart"/>
      <w:r w:rsidR="0020484F">
        <w:t>The</w:t>
      </w:r>
      <w:proofErr w:type="spellEnd"/>
      <w:proofErr w:type="gramEnd"/>
      <w:r w:rsidR="0020484F">
        <w:t xml:space="preserve"> summary must include:</w:t>
      </w:r>
    </w:p>
    <w:p w14:paraId="7A276F9E" w14:textId="77777777" w:rsidR="0020484F" w:rsidRDefault="0020484F" w:rsidP="0020484F">
      <w:pPr>
        <w:pStyle w:val="ListParagraph"/>
        <w:numPr>
          <w:ilvl w:val="0"/>
          <w:numId w:val="33"/>
        </w:numPr>
        <w:contextualSpacing w:val="0"/>
      </w:pPr>
      <w:r>
        <w:t xml:space="preserve">Main idea sentence </w:t>
      </w:r>
    </w:p>
    <w:p w14:paraId="55F1E8FF" w14:textId="16D79C50" w:rsidR="0020484F" w:rsidRDefault="0020484F" w:rsidP="0020484F">
      <w:pPr>
        <w:pStyle w:val="ListParagraph"/>
        <w:numPr>
          <w:ilvl w:val="0"/>
          <w:numId w:val="33"/>
        </w:numPr>
        <w:contextualSpacing w:val="0"/>
      </w:pPr>
      <w:r>
        <w:t xml:space="preserve">2-3 details </w:t>
      </w:r>
    </w:p>
    <w:p w14:paraId="1A241A1A" w14:textId="0B580AAA" w:rsidR="002F1AC8" w:rsidRPr="009846E0" w:rsidRDefault="0020484F" w:rsidP="009846E0">
      <w:pPr>
        <w:pStyle w:val="ListParagraph"/>
        <w:numPr>
          <w:ilvl w:val="0"/>
          <w:numId w:val="33"/>
        </w:numPr>
        <w:contextualSpacing w:val="0"/>
      </w:pPr>
      <w:r>
        <w:t>Closing sentence</w:t>
      </w:r>
    </w:p>
    <w:sectPr w:rsidR="002F1AC8" w:rsidRPr="009846E0" w:rsidSect="005F32FF">
      <w:footerReference w:type="default" r:id="rId11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E344D" w14:textId="77777777" w:rsidR="0047661A" w:rsidRDefault="0047661A" w:rsidP="007053F6">
      <w:r>
        <w:separator/>
      </w:r>
    </w:p>
  </w:endnote>
  <w:endnote w:type="continuationSeparator" w:id="0">
    <w:p w14:paraId="64B5F0C0" w14:textId="77777777" w:rsidR="0047661A" w:rsidRDefault="0047661A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A71365F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185F5" w14:textId="77777777" w:rsidR="0047661A" w:rsidRDefault="0047661A" w:rsidP="007053F6">
      <w:r>
        <w:separator/>
      </w:r>
    </w:p>
  </w:footnote>
  <w:footnote w:type="continuationSeparator" w:id="0">
    <w:p w14:paraId="703B634F" w14:textId="77777777" w:rsidR="0047661A" w:rsidRDefault="0047661A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044D3F"/>
    <w:multiLevelType w:val="hybridMultilevel"/>
    <w:tmpl w:val="700A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957BFC"/>
    <w:multiLevelType w:val="hybridMultilevel"/>
    <w:tmpl w:val="89A88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51702"/>
    <w:multiLevelType w:val="hybridMultilevel"/>
    <w:tmpl w:val="B676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D958CF"/>
    <w:multiLevelType w:val="hybridMultilevel"/>
    <w:tmpl w:val="301631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C55A4"/>
    <w:multiLevelType w:val="hybridMultilevel"/>
    <w:tmpl w:val="8E4A38E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A197440"/>
    <w:multiLevelType w:val="hybridMultilevel"/>
    <w:tmpl w:val="43E895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24124"/>
    <w:multiLevelType w:val="hybridMultilevel"/>
    <w:tmpl w:val="8D6C0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71492A"/>
    <w:multiLevelType w:val="hybridMultilevel"/>
    <w:tmpl w:val="F92477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70784"/>
    <w:multiLevelType w:val="hybridMultilevel"/>
    <w:tmpl w:val="25D0F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F41FA"/>
    <w:multiLevelType w:val="hybridMultilevel"/>
    <w:tmpl w:val="370C1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9104F"/>
    <w:multiLevelType w:val="hybridMultilevel"/>
    <w:tmpl w:val="B302DF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69501E"/>
    <w:multiLevelType w:val="hybridMultilevel"/>
    <w:tmpl w:val="389E6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35BAB"/>
    <w:multiLevelType w:val="hybridMultilevel"/>
    <w:tmpl w:val="E7449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2D2532"/>
    <w:multiLevelType w:val="hybridMultilevel"/>
    <w:tmpl w:val="34E8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715588"/>
    <w:multiLevelType w:val="hybridMultilevel"/>
    <w:tmpl w:val="3AE4A7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43445D"/>
    <w:multiLevelType w:val="hybridMultilevel"/>
    <w:tmpl w:val="CAE2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2762D2"/>
    <w:multiLevelType w:val="hybridMultilevel"/>
    <w:tmpl w:val="E5BCD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67D4F"/>
    <w:multiLevelType w:val="hybridMultilevel"/>
    <w:tmpl w:val="0B5888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7637F"/>
    <w:multiLevelType w:val="hybridMultilevel"/>
    <w:tmpl w:val="95428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C4435E"/>
    <w:multiLevelType w:val="hybridMultilevel"/>
    <w:tmpl w:val="3B7A1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A951E0D"/>
    <w:multiLevelType w:val="hybridMultilevel"/>
    <w:tmpl w:val="18E206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D40320"/>
    <w:multiLevelType w:val="hybridMultilevel"/>
    <w:tmpl w:val="09A4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F292AA8"/>
    <w:multiLevelType w:val="hybridMultilevel"/>
    <w:tmpl w:val="5D04F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94154">
    <w:abstractNumId w:val="2"/>
  </w:num>
  <w:num w:numId="2" w16cid:durableId="2031445229">
    <w:abstractNumId w:val="31"/>
  </w:num>
  <w:num w:numId="3" w16cid:durableId="1855218917">
    <w:abstractNumId w:val="1"/>
  </w:num>
  <w:num w:numId="4" w16cid:durableId="690255016">
    <w:abstractNumId w:val="8"/>
  </w:num>
  <w:num w:numId="5" w16cid:durableId="194320087">
    <w:abstractNumId w:val="17"/>
  </w:num>
  <w:num w:numId="6" w16cid:durableId="2060129023">
    <w:abstractNumId w:val="20"/>
  </w:num>
  <w:num w:numId="7" w16cid:durableId="773475411">
    <w:abstractNumId w:val="30"/>
  </w:num>
  <w:num w:numId="8" w16cid:durableId="122193798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462654116">
    <w:abstractNumId w:val="28"/>
  </w:num>
  <w:num w:numId="10" w16cid:durableId="1366054892">
    <w:abstractNumId w:val="39"/>
  </w:num>
  <w:num w:numId="11" w16cid:durableId="1806656022">
    <w:abstractNumId w:val="15"/>
  </w:num>
  <w:num w:numId="12" w16cid:durableId="797070365">
    <w:abstractNumId w:val="12"/>
  </w:num>
  <w:num w:numId="13" w16cid:durableId="973022350">
    <w:abstractNumId w:val="24"/>
  </w:num>
  <w:num w:numId="14" w16cid:durableId="53285679">
    <w:abstractNumId w:val="32"/>
  </w:num>
  <w:num w:numId="15" w16cid:durableId="1477988430">
    <w:abstractNumId w:val="16"/>
  </w:num>
  <w:num w:numId="16" w16cid:durableId="1272467819">
    <w:abstractNumId w:val="6"/>
  </w:num>
  <w:num w:numId="17" w16cid:durableId="342558930">
    <w:abstractNumId w:val="41"/>
  </w:num>
  <w:num w:numId="18" w16cid:durableId="301621923">
    <w:abstractNumId w:val="40"/>
  </w:num>
  <w:num w:numId="19" w16cid:durableId="305548390">
    <w:abstractNumId w:val="11"/>
  </w:num>
  <w:num w:numId="20" w16cid:durableId="1556504708">
    <w:abstractNumId w:val="37"/>
  </w:num>
  <w:num w:numId="21" w16cid:durableId="1379740215">
    <w:abstractNumId w:val="18"/>
  </w:num>
  <w:num w:numId="22" w16cid:durableId="1366559744">
    <w:abstractNumId w:val="4"/>
  </w:num>
  <w:num w:numId="23" w16cid:durableId="1482313521">
    <w:abstractNumId w:val="27"/>
  </w:num>
  <w:num w:numId="24" w16cid:durableId="140394259">
    <w:abstractNumId w:val="19"/>
  </w:num>
  <w:num w:numId="25" w16cid:durableId="2121296891">
    <w:abstractNumId w:val="29"/>
  </w:num>
  <w:num w:numId="26" w16cid:durableId="1782262466">
    <w:abstractNumId w:val="5"/>
  </w:num>
  <w:num w:numId="27" w16cid:durableId="1351490399">
    <w:abstractNumId w:val="26"/>
  </w:num>
  <w:num w:numId="28" w16cid:durableId="113064488">
    <w:abstractNumId w:val="25"/>
  </w:num>
  <w:num w:numId="29" w16cid:durableId="556739979">
    <w:abstractNumId w:val="23"/>
  </w:num>
  <w:num w:numId="30" w16cid:durableId="2042708482">
    <w:abstractNumId w:val="42"/>
  </w:num>
  <w:num w:numId="31" w16cid:durableId="412513601">
    <w:abstractNumId w:val="22"/>
  </w:num>
  <w:num w:numId="32" w16cid:durableId="204804203">
    <w:abstractNumId w:val="13"/>
  </w:num>
  <w:num w:numId="33" w16cid:durableId="1342851070">
    <w:abstractNumId w:val="7"/>
  </w:num>
  <w:num w:numId="34" w16cid:durableId="589124348">
    <w:abstractNumId w:val="21"/>
  </w:num>
  <w:num w:numId="35" w16cid:durableId="647637271">
    <w:abstractNumId w:val="35"/>
  </w:num>
  <w:num w:numId="36" w16cid:durableId="1348748685">
    <w:abstractNumId w:val="3"/>
  </w:num>
  <w:num w:numId="37" w16cid:durableId="879245913">
    <w:abstractNumId w:val="9"/>
  </w:num>
  <w:num w:numId="38" w16cid:durableId="1802461082">
    <w:abstractNumId w:val="33"/>
  </w:num>
  <w:num w:numId="39" w16cid:durableId="1869905438">
    <w:abstractNumId w:val="14"/>
  </w:num>
  <w:num w:numId="40" w16cid:durableId="1848404918">
    <w:abstractNumId w:val="36"/>
  </w:num>
  <w:num w:numId="41" w16cid:durableId="543100516">
    <w:abstractNumId w:val="38"/>
  </w:num>
  <w:num w:numId="42" w16cid:durableId="2051029489">
    <w:abstractNumId w:val="10"/>
  </w:num>
  <w:num w:numId="43" w16cid:durableId="104954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sqgFAIUKjmUtAAAA"/>
  </w:docVars>
  <w:rsids>
    <w:rsidRoot w:val="00FB4DF7"/>
    <w:rsid w:val="00000C37"/>
    <w:rsid w:val="00005546"/>
    <w:rsid w:val="00006C4E"/>
    <w:rsid w:val="00026378"/>
    <w:rsid w:val="00041371"/>
    <w:rsid w:val="000415F7"/>
    <w:rsid w:val="000471F7"/>
    <w:rsid w:val="00070659"/>
    <w:rsid w:val="00083CC6"/>
    <w:rsid w:val="000B1698"/>
    <w:rsid w:val="000B663B"/>
    <w:rsid w:val="000C7FBD"/>
    <w:rsid w:val="000D3A13"/>
    <w:rsid w:val="00151ACB"/>
    <w:rsid w:val="001D61A0"/>
    <w:rsid w:val="001F1DE3"/>
    <w:rsid w:val="00202179"/>
    <w:rsid w:val="0020484F"/>
    <w:rsid w:val="002159C2"/>
    <w:rsid w:val="00242353"/>
    <w:rsid w:val="00267231"/>
    <w:rsid w:val="00275BE4"/>
    <w:rsid w:val="002838A7"/>
    <w:rsid w:val="002B11E8"/>
    <w:rsid w:val="002B7D4A"/>
    <w:rsid w:val="002C0767"/>
    <w:rsid w:val="002E40B1"/>
    <w:rsid w:val="002F1AC8"/>
    <w:rsid w:val="00301FF4"/>
    <w:rsid w:val="00307BAA"/>
    <w:rsid w:val="00317585"/>
    <w:rsid w:val="00330F3A"/>
    <w:rsid w:val="0035516D"/>
    <w:rsid w:val="00367A9D"/>
    <w:rsid w:val="003F24A2"/>
    <w:rsid w:val="00403872"/>
    <w:rsid w:val="00405623"/>
    <w:rsid w:val="00434CD8"/>
    <w:rsid w:val="00453659"/>
    <w:rsid w:val="0047561E"/>
    <w:rsid w:val="0047661A"/>
    <w:rsid w:val="004848B5"/>
    <w:rsid w:val="004979E2"/>
    <w:rsid w:val="004B2399"/>
    <w:rsid w:val="004B3650"/>
    <w:rsid w:val="004D0FC3"/>
    <w:rsid w:val="004D10FA"/>
    <w:rsid w:val="004D74FA"/>
    <w:rsid w:val="00537695"/>
    <w:rsid w:val="00570D94"/>
    <w:rsid w:val="00581BE2"/>
    <w:rsid w:val="005923FA"/>
    <w:rsid w:val="005D359C"/>
    <w:rsid w:val="005D4267"/>
    <w:rsid w:val="005D667E"/>
    <w:rsid w:val="005E1906"/>
    <w:rsid w:val="005F32FF"/>
    <w:rsid w:val="00617E64"/>
    <w:rsid w:val="00622A88"/>
    <w:rsid w:val="006E1CB8"/>
    <w:rsid w:val="006E6B19"/>
    <w:rsid w:val="00700D09"/>
    <w:rsid w:val="007053F6"/>
    <w:rsid w:val="0071569E"/>
    <w:rsid w:val="007252DA"/>
    <w:rsid w:val="00730E2E"/>
    <w:rsid w:val="00734FD0"/>
    <w:rsid w:val="007631BD"/>
    <w:rsid w:val="007B753B"/>
    <w:rsid w:val="007D6FF4"/>
    <w:rsid w:val="007F6BB9"/>
    <w:rsid w:val="008269BF"/>
    <w:rsid w:val="00846C38"/>
    <w:rsid w:val="00852646"/>
    <w:rsid w:val="00855F33"/>
    <w:rsid w:val="00884387"/>
    <w:rsid w:val="008A619A"/>
    <w:rsid w:val="008E6029"/>
    <w:rsid w:val="00962235"/>
    <w:rsid w:val="00972B4F"/>
    <w:rsid w:val="009846E0"/>
    <w:rsid w:val="00984899"/>
    <w:rsid w:val="009A508E"/>
    <w:rsid w:val="009B2DBF"/>
    <w:rsid w:val="00A101A6"/>
    <w:rsid w:val="00A11227"/>
    <w:rsid w:val="00A367C4"/>
    <w:rsid w:val="00A46383"/>
    <w:rsid w:val="00A74EA3"/>
    <w:rsid w:val="00A962BC"/>
    <w:rsid w:val="00AA0FF8"/>
    <w:rsid w:val="00AA371E"/>
    <w:rsid w:val="00AC1952"/>
    <w:rsid w:val="00AC368F"/>
    <w:rsid w:val="00B0280A"/>
    <w:rsid w:val="00B12232"/>
    <w:rsid w:val="00B1308C"/>
    <w:rsid w:val="00B1702A"/>
    <w:rsid w:val="00B25CE7"/>
    <w:rsid w:val="00B57757"/>
    <w:rsid w:val="00B7283D"/>
    <w:rsid w:val="00B80E44"/>
    <w:rsid w:val="00B84859"/>
    <w:rsid w:val="00B90C0D"/>
    <w:rsid w:val="00BB567C"/>
    <w:rsid w:val="00BF7E3A"/>
    <w:rsid w:val="00C0057B"/>
    <w:rsid w:val="00C039A0"/>
    <w:rsid w:val="00C1229A"/>
    <w:rsid w:val="00C55D2D"/>
    <w:rsid w:val="00C57551"/>
    <w:rsid w:val="00C6321E"/>
    <w:rsid w:val="00C665FA"/>
    <w:rsid w:val="00C70A03"/>
    <w:rsid w:val="00C8177A"/>
    <w:rsid w:val="00C862D9"/>
    <w:rsid w:val="00C97824"/>
    <w:rsid w:val="00CB15D3"/>
    <w:rsid w:val="00CB3000"/>
    <w:rsid w:val="00D00FDE"/>
    <w:rsid w:val="00D01F30"/>
    <w:rsid w:val="00D277FA"/>
    <w:rsid w:val="00D63FB0"/>
    <w:rsid w:val="00DA3B44"/>
    <w:rsid w:val="00DA3F42"/>
    <w:rsid w:val="00DA608E"/>
    <w:rsid w:val="00DB21F5"/>
    <w:rsid w:val="00DF4FD3"/>
    <w:rsid w:val="00E53EBF"/>
    <w:rsid w:val="00EA0016"/>
    <w:rsid w:val="00EB3960"/>
    <w:rsid w:val="00ED29F8"/>
    <w:rsid w:val="00ED7A56"/>
    <w:rsid w:val="00F2054A"/>
    <w:rsid w:val="00F22093"/>
    <w:rsid w:val="00F230E4"/>
    <w:rsid w:val="00F41194"/>
    <w:rsid w:val="00FA351F"/>
    <w:rsid w:val="00FA6C31"/>
    <w:rsid w:val="00FB05C1"/>
    <w:rsid w:val="00FB4DF7"/>
    <w:rsid w:val="6DE8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F7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70C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C0767"/>
  </w:style>
  <w:style w:type="paragraph" w:styleId="CommentText">
    <w:name w:val="annotation text"/>
    <w:basedOn w:val="Normal"/>
    <w:link w:val="CommentTextChar"/>
    <w:uiPriority w:val="99"/>
    <w:unhideWhenUsed/>
    <w:rsid w:val="00C8177A"/>
    <w:pPr>
      <w:spacing w:after="0"/>
      <w:jc w:val="center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177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17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7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7FA"/>
    <w:pPr>
      <w:spacing w:after="12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7FA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E6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4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assistant.in/technical-vs-non-technical-content-writin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hanebarker.com/blog/social-media-reput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upport.apple.com/en-us/HT20736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70C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0</TotalTime>
  <Pages>3</Pages>
  <Words>376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10 Activity: Technical Writing vs. Non-technical Writing</dc:title>
  <dc:subject/>
  <dc:creator>gloria schramm</dc:creator>
  <cp:keywords>DIT</cp:keywords>
  <dc:description/>
  <cp:lastModifiedBy>Gloria Schramm</cp:lastModifiedBy>
  <cp:revision>9</cp:revision>
  <dcterms:created xsi:type="dcterms:W3CDTF">2023-07-05T12:27:00Z</dcterms:created>
  <dcterms:modified xsi:type="dcterms:W3CDTF">2023-07-10T01:03:00Z</dcterms:modified>
</cp:coreProperties>
</file>