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2CB39" w14:textId="77777777" w:rsidR="00B05409" w:rsidRDefault="00B05409" w:rsidP="00B05409">
      <w:pPr>
        <w:rPr>
          <w:b/>
        </w:rPr>
      </w:pPr>
      <w:r>
        <w:rPr>
          <w:b/>
        </w:rPr>
        <w:t>Figure 3. Climate perception and access to water</w:t>
      </w:r>
    </w:p>
    <w:p w14:paraId="56EB1F33" w14:textId="77777777" w:rsidR="00B05409" w:rsidRDefault="00B05409" w:rsidP="00B05409">
      <w:r>
        <w:rPr>
          <w:noProof/>
        </w:rPr>
        <w:drawing>
          <wp:inline distT="0" distB="0" distL="0" distR="0" wp14:anchorId="08A8DCBF" wp14:editId="512944C8">
            <wp:extent cx="5907405" cy="3819525"/>
            <wp:effectExtent l="0" t="0" r="10795" b="1587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518CB09" w14:textId="77777777" w:rsidR="00B05409" w:rsidRDefault="00B05409" w:rsidP="00B05409">
      <w:pPr>
        <w:rPr>
          <w:b/>
        </w:rPr>
      </w:pPr>
    </w:p>
    <w:p w14:paraId="7331D422" w14:textId="77777777" w:rsidR="00B05409" w:rsidRDefault="00B05409" w:rsidP="00B05409">
      <w:pPr>
        <w:rPr>
          <w:b/>
        </w:rPr>
      </w:pPr>
      <w:r>
        <w:rPr>
          <w:b/>
        </w:rPr>
        <w:t xml:space="preserve"> Source: </w:t>
      </w:r>
      <w:proofErr w:type="spellStart"/>
      <w:r>
        <w:rPr>
          <w:b/>
        </w:rPr>
        <w:t>Luque</w:t>
      </w:r>
      <w:proofErr w:type="spellEnd"/>
      <w:r>
        <w:rPr>
          <w:b/>
        </w:rPr>
        <w:t>, et al. 2016, 195, 199.</w:t>
      </w:r>
    </w:p>
    <w:p w14:paraId="1E202210" w14:textId="423DBEC2" w:rsidR="0009224A" w:rsidRDefault="00B05409">
      <w:pPr>
        <w:rPr>
          <w:noProof/>
        </w:rPr>
      </w:pPr>
      <w:bookmarkStart w:id="0" w:name="_GoBack"/>
      <w:bookmarkEnd w:id="0"/>
    </w:p>
    <w:sectPr w:rsidR="0009224A" w:rsidSect="000F7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09"/>
    <w:rsid w:val="000F7FA9"/>
    <w:rsid w:val="001222FA"/>
    <w:rsid w:val="00B05409"/>
    <w:rsid w:val="00BB2DC6"/>
    <w:rsid w:val="00D8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18F6C"/>
  <w15:chartTrackingRefBased/>
  <w15:docId w15:val="{09944639-718D-1C42-AFFC-D58E43DB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40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C:\Users\USER\Downloads\PENDIENTES%2015%20DE%20JULIO%20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'[PENDIENTES 15 DE JULIO 2019.xlsx]Hoja1'!$A$2</c:f>
              <c:strCache>
                <c:ptCount val="1"/>
                <c:pt idx="0">
                  <c:v>Mayo</c:v>
                </c:pt>
              </c:strCache>
            </c:strRef>
          </c:tx>
          <c:invertIfNegative val="0"/>
          <c:cat>
            <c:strRef>
              <c:f>'[PENDIENTES 15 DE JULIO 2019.xlsx]Hoja1'!$B$1:$F$1</c:f>
              <c:strCache>
                <c:ptCount val="5"/>
                <c:pt idx="0">
                  <c:v>Less rain</c:v>
                </c:pt>
                <c:pt idx="1">
                  <c:v>Hotter</c:v>
                </c:pt>
                <c:pt idx="2">
                  <c:v>Less water in Rivers, Lagoons, etc.</c:v>
                </c:pt>
                <c:pt idx="3">
                  <c:v>Contaminated water in rivers, lagoons, estuaries</c:v>
                </c:pt>
                <c:pt idx="4">
                  <c:v>Piped water in the home</c:v>
                </c:pt>
              </c:strCache>
            </c:strRef>
          </c:cat>
          <c:val>
            <c:numRef>
              <c:f>'[PENDIENTES 15 DE JULIO 2019.xlsx]Hoja1'!$B$2:$F$2</c:f>
              <c:numCache>
                <c:formatCode>0%</c:formatCode>
                <c:ptCount val="5"/>
                <c:pt idx="0">
                  <c:v>0.85399999999999998</c:v>
                </c:pt>
                <c:pt idx="1">
                  <c:v>0.85899999999999999</c:v>
                </c:pt>
                <c:pt idx="2">
                  <c:v>0.58699999999999997</c:v>
                </c:pt>
                <c:pt idx="3">
                  <c:v>0.53900000000000003</c:v>
                </c:pt>
                <c:pt idx="4">
                  <c:v>0.13100000000000001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74-8A47-96E7-D68887E302BD}"/>
            </c:ext>
          </c:extLst>
        </c:ser>
        <c:ser>
          <c:idx val="1"/>
          <c:order val="1"/>
          <c:tx>
            <c:strRef>
              <c:f>'[PENDIENTES 15 DE JULIO 2019.xlsx]Hoja1'!$A$3</c:f>
              <c:strCache>
                <c:ptCount val="1"/>
                <c:pt idx="0">
                  <c:v>Average for all indigeous groups</c:v>
                </c:pt>
              </c:strCache>
            </c:strRef>
          </c:tx>
          <c:invertIfNegative val="0"/>
          <c:cat>
            <c:strRef>
              <c:f>'[PENDIENTES 15 DE JULIO 2019.xlsx]Hoja1'!$B$1:$F$1</c:f>
              <c:strCache>
                <c:ptCount val="5"/>
                <c:pt idx="0">
                  <c:v>Less rain</c:v>
                </c:pt>
                <c:pt idx="1">
                  <c:v>Hotter</c:v>
                </c:pt>
                <c:pt idx="2">
                  <c:v>Less water in Rivers, Lagoons, etc.</c:v>
                </c:pt>
                <c:pt idx="3">
                  <c:v>Contaminated water in rivers, lagoons, estuaries</c:v>
                </c:pt>
                <c:pt idx="4">
                  <c:v>Piped water in the home</c:v>
                </c:pt>
              </c:strCache>
            </c:strRef>
          </c:cat>
          <c:val>
            <c:numRef>
              <c:f>'[PENDIENTES 15 DE JULIO 2019.xlsx]Hoja1'!$B$3:$F$3</c:f>
              <c:numCache>
                <c:formatCode>0%</c:formatCode>
                <c:ptCount val="5"/>
                <c:pt idx="0">
                  <c:v>0.87239999999999995</c:v>
                </c:pt>
                <c:pt idx="1">
                  <c:v>0.74560000000000004</c:v>
                </c:pt>
                <c:pt idx="2">
                  <c:v>0.27929999999999999</c:v>
                </c:pt>
                <c:pt idx="3">
                  <c:v>0.34279999999999999</c:v>
                </c:pt>
                <c:pt idx="4">
                  <c:v>0.35809999999999997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74-8A47-96E7-D68887E302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-560572432"/>
        <c:axId val="-503742672"/>
      </c:barChart>
      <c:catAx>
        <c:axId val="-56057243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-503742672"/>
        <c:crosses val="autoZero"/>
        <c:auto val="1"/>
        <c:lblAlgn val="ctr"/>
        <c:lblOffset val="100"/>
        <c:noMultiLvlLbl val="0"/>
      </c:catAx>
      <c:valAx>
        <c:axId val="-503742672"/>
        <c:scaling>
          <c:orientation val="minMax"/>
        </c:scaling>
        <c:delete val="0"/>
        <c:axPos val="l"/>
        <c:majorGridlines/>
        <c:numFmt formatCode="0%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en-US"/>
          </a:p>
        </c:txPr>
        <c:crossAx val="-56057243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D Murphy</dc:creator>
  <cp:keywords/>
  <dc:description/>
  <cp:lastModifiedBy>Arthur D Murphy</cp:lastModifiedBy>
  <cp:revision>1</cp:revision>
  <dcterms:created xsi:type="dcterms:W3CDTF">2019-09-19T19:10:00Z</dcterms:created>
  <dcterms:modified xsi:type="dcterms:W3CDTF">2019-09-19T19:11:00Z</dcterms:modified>
</cp:coreProperties>
</file>